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18C3" w14:textId="2BFCB268" w:rsidR="00436C66" w:rsidRPr="00436C66" w:rsidRDefault="00436C66" w:rsidP="00436C66">
      <w:pPr>
        <w:spacing w:after="0" w:line="240" w:lineRule="auto"/>
        <w:jc w:val="center"/>
        <w:rPr>
          <w:rFonts w:ascii="Arial" w:hAnsi="Arial" w:cs="Arial"/>
          <w:b/>
          <w:sz w:val="24"/>
          <w:szCs w:val="24"/>
        </w:rPr>
      </w:pPr>
      <w:r w:rsidRPr="00436C66">
        <w:rPr>
          <w:rFonts w:ascii="Arial" w:hAnsi="Arial" w:cs="Arial"/>
          <w:b/>
          <w:sz w:val="24"/>
          <w:szCs w:val="24"/>
        </w:rPr>
        <w:t xml:space="preserve">Thoughts on 2018 research on the Spotted lanternfly, </w:t>
      </w:r>
      <w:r w:rsidRPr="00436C66">
        <w:rPr>
          <w:rFonts w:ascii="Arial" w:hAnsi="Arial" w:cs="Arial"/>
          <w:b/>
          <w:i/>
          <w:sz w:val="24"/>
          <w:szCs w:val="24"/>
        </w:rPr>
        <w:t>Lycorma delicatula</w:t>
      </w:r>
      <w:r w:rsidRPr="00436C66">
        <w:rPr>
          <w:rFonts w:ascii="Arial" w:hAnsi="Arial" w:cs="Arial"/>
          <w:b/>
          <w:sz w:val="24"/>
          <w:szCs w:val="24"/>
        </w:rPr>
        <w:t>,</w:t>
      </w:r>
      <w:r w:rsidRPr="00436C66">
        <w:rPr>
          <w:rFonts w:ascii="Arial" w:hAnsi="Arial" w:cs="Arial"/>
          <w:b/>
          <w:i/>
          <w:sz w:val="24"/>
          <w:szCs w:val="24"/>
        </w:rPr>
        <w:t xml:space="preserve"> </w:t>
      </w:r>
      <w:r w:rsidRPr="00436C66">
        <w:rPr>
          <w:rFonts w:ascii="Arial" w:hAnsi="Arial" w:cs="Arial"/>
          <w:b/>
          <w:sz w:val="24"/>
          <w:szCs w:val="24"/>
        </w:rPr>
        <w:t>in Berks County PA</w:t>
      </w:r>
    </w:p>
    <w:p w14:paraId="2CCBD666" w14:textId="77777777" w:rsidR="00436C66" w:rsidRDefault="00436C66" w:rsidP="00436C66">
      <w:pPr>
        <w:spacing w:after="0" w:line="240" w:lineRule="auto"/>
        <w:jc w:val="center"/>
        <w:rPr>
          <w:rFonts w:ascii="Arial" w:hAnsi="Arial" w:cs="Arial"/>
          <w:b/>
          <w:sz w:val="24"/>
          <w:szCs w:val="24"/>
        </w:rPr>
      </w:pPr>
      <w:r w:rsidRPr="00436C66">
        <w:rPr>
          <w:rFonts w:ascii="Arial" w:hAnsi="Arial" w:cs="Arial"/>
          <w:b/>
          <w:sz w:val="24"/>
          <w:szCs w:val="24"/>
        </w:rPr>
        <w:t xml:space="preserve">Richard Gardner </w:t>
      </w:r>
    </w:p>
    <w:p w14:paraId="18551594" w14:textId="3F54A1B1" w:rsidR="00436C66" w:rsidRPr="00436C66" w:rsidRDefault="00436C66" w:rsidP="00436C66">
      <w:pPr>
        <w:spacing w:after="0" w:line="240" w:lineRule="auto"/>
        <w:jc w:val="center"/>
        <w:rPr>
          <w:rFonts w:ascii="Arial" w:hAnsi="Arial" w:cs="Arial"/>
          <w:b/>
          <w:sz w:val="24"/>
          <w:szCs w:val="24"/>
        </w:rPr>
      </w:pPr>
      <w:r w:rsidRPr="00436C66">
        <w:rPr>
          <w:rFonts w:ascii="Arial" w:hAnsi="Arial" w:cs="Arial"/>
          <w:b/>
          <w:sz w:val="24"/>
          <w:szCs w:val="24"/>
        </w:rPr>
        <w:t>Nov. 14, 2018</w:t>
      </w:r>
    </w:p>
    <w:p w14:paraId="05CC3435" w14:textId="77777777" w:rsidR="00436C66" w:rsidRDefault="00436C66" w:rsidP="00EB445D">
      <w:pPr>
        <w:spacing w:after="0" w:line="240" w:lineRule="auto"/>
        <w:rPr>
          <w:rFonts w:ascii="Arial" w:hAnsi="Arial" w:cs="Arial"/>
          <w:sz w:val="24"/>
          <w:szCs w:val="24"/>
        </w:rPr>
      </w:pPr>
    </w:p>
    <w:p w14:paraId="62C2475A" w14:textId="799AFAFF" w:rsidR="004410B3" w:rsidRPr="00EB445D" w:rsidRDefault="00B5386B" w:rsidP="00EB445D">
      <w:pPr>
        <w:spacing w:after="0" w:line="240" w:lineRule="auto"/>
        <w:rPr>
          <w:rFonts w:ascii="Arial" w:hAnsi="Arial" w:cs="Arial"/>
          <w:bCs/>
          <w:iCs/>
          <w:color w:val="222222"/>
          <w:sz w:val="24"/>
          <w:szCs w:val="24"/>
          <w:shd w:val="clear" w:color="auto" w:fill="FFFFFF"/>
        </w:rPr>
      </w:pPr>
      <w:r w:rsidRPr="00EB445D">
        <w:rPr>
          <w:rFonts w:ascii="Arial" w:hAnsi="Arial" w:cs="Arial"/>
          <w:sz w:val="24"/>
          <w:szCs w:val="24"/>
        </w:rPr>
        <w:t xml:space="preserve">  </w:t>
      </w:r>
      <w:r w:rsidR="004410B3" w:rsidRPr="00EB445D">
        <w:rPr>
          <w:rFonts w:ascii="Arial" w:hAnsi="Arial" w:cs="Arial"/>
          <w:sz w:val="24"/>
          <w:szCs w:val="24"/>
        </w:rPr>
        <w:t xml:space="preserve">From </w:t>
      </w:r>
      <w:r w:rsidR="00150E77">
        <w:rPr>
          <w:rFonts w:ascii="Arial" w:hAnsi="Arial" w:cs="Arial"/>
          <w:sz w:val="24"/>
          <w:szCs w:val="24"/>
        </w:rPr>
        <w:t xml:space="preserve">field </w:t>
      </w:r>
      <w:r w:rsidR="004410B3" w:rsidRPr="00EB445D">
        <w:rPr>
          <w:rFonts w:ascii="Arial" w:hAnsi="Arial" w:cs="Arial"/>
          <w:sz w:val="24"/>
          <w:szCs w:val="24"/>
        </w:rPr>
        <w:t xml:space="preserve">research I have been doing this </w:t>
      </w:r>
      <w:bookmarkStart w:id="0" w:name="_Hlk529987041"/>
      <w:r w:rsidR="00B0426B">
        <w:rPr>
          <w:rFonts w:ascii="Arial" w:hAnsi="Arial" w:cs="Arial"/>
          <w:sz w:val="24"/>
          <w:szCs w:val="24"/>
        </w:rPr>
        <w:t>year</w:t>
      </w:r>
      <w:r w:rsidR="00150E77">
        <w:rPr>
          <w:rFonts w:ascii="Arial" w:hAnsi="Arial" w:cs="Arial"/>
          <w:sz w:val="24"/>
          <w:szCs w:val="24"/>
        </w:rPr>
        <w:t xml:space="preserve"> the Spotted lanternfly,</w:t>
      </w:r>
      <w:r w:rsidR="004410B3" w:rsidRPr="00EB445D">
        <w:rPr>
          <w:rFonts w:ascii="Arial" w:hAnsi="Arial" w:cs="Arial"/>
          <w:sz w:val="24"/>
          <w:szCs w:val="24"/>
        </w:rPr>
        <w:t xml:space="preserve"> </w:t>
      </w:r>
      <w:r w:rsidR="004410B3" w:rsidRPr="00EB445D">
        <w:rPr>
          <w:rFonts w:ascii="Arial" w:hAnsi="Arial" w:cs="Arial"/>
          <w:i/>
          <w:sz w:val="24"/>
          <w:szCs w:val="24"/>
        </w:rPr>
        <w:t>Lycorma delicatula</w:t>
      </w:r>
      <w:bookmarkEnd w:id="0"/>
      <w:r w:rsidR="00150E77">
        <w:rPr>
          <w:rFonts w:ascii="Arial" w:hAnsi="Arial" w:cs="Arial"/>
          <w:sz w:val="24"/>
          <w:szCs w:val="24"/>
        </w:rPr>
        <w:t xml:space="preserve">, </w:t>
      </w:r>
      <w:r w:rsidR="004410B3" w:rsidRPr="00EB445D">
        <w:rPr>
          <w:rFonts w:ascii="Arial" w:hAnsi="Arial" w:cs="Arial"/>
          <w:sz w:val="24"/>
          <w:szCs w:val="24"/>
        </w:rPr>
        <w:t xml:space="preserve">is an insect of ecotones. Locally we have four distinct ecosystems: urban, suburban, rural and forest. Three of these ecosystems are primarily ecotones: urban, suburban and rural. </w:t>
      </w:r>
      <w:r w:rsidRPr="00EB445D">
        <w:rPr>
          <w:rFonts w:ascii="Arial" w:hAnsi="Arial" w:cs="Arial"/>
          <w:sz w:val="24"/>
          <w:szCs w:val="24"/>
        </w:rPr>
        <w:t xml:space="preserve"> To this point the three most common food plants </w:t>
      </w:r>
      <w:r w:rsidR="00B0426B">
        <w:rPr>
          <w:rFonts w:ascii="Arial" w:hAnsi="Arial" w:cs="Arial"/>
          <w:sz w:val="24"/>
          <w:szCs w:val="24"/>
        </w:rPr>
        <w:t xml:space="preserve">in order of preference </w:t>
      </w:r>
      <w:r w:rsidRPr="00EB445D">
        <w:rPr>
          <w:rFonts w:ascii="Arial" w:hAnsi="Arial" w:cs="Arial"/>
          <w:sz w:val="24"/>
          <w:szCs w:val="24"/>
        </w:rPr>
        <w:t xml:space="preserve">appear to be </w:t>
      </w:r>
      <w:r w:rsidRPr="00EB445D">
        <w:rPr>
          <w:rFonts w:ascii="Arial" w:hAnsi="Arial" w:cs="Arial"/>
          <w:i/>
          <w:sz w:val="24"/>
          <w:szCs w:val="24"/>
        </w:rPr>
        <w:t>Ailanthus altissima</w:t>
      </w:r>
      <w:r w:rsidRPr="00EB445D">
        <w:rPr>
          <w:rFonts w:ascii="Arial" w:hAnsi="Arial" w:cs="Arial"/>
          <w:sz w:val="24"/>
          <w:szCs w:val="24"/>
        </w:rPr>
        <w:t xml:space="preserve">, </w:t>
      </w:r>
      <w:r w:rsidRPr="00EB445D">
        <w:rPr>
          <w:rFonts w:ascii="Arial" w:hAnsi="Arial" w:cs="Arial"/>
          <w:i/>
          <w:sz w:val="24"/>
          <w:szCs w:val="24"/>
        </w:rPr>
        <w:t>Vitis sp.</w:t>
      </w:r>
      <w:r w:rsidRPr="00EB445D">
        <w:rPr>
          <w:rFonts w:ascii="Arial" w:hAnsi="Arial" w:cs="Arial"/>
          <w:sz w:val="24"/>
          <w:szCs w:val="24"/>
        </w:rPr>
        <w:t xml:space="preserve"> and </w:t>
      </w:r>
      <w:r w:rsidRPr="00EB445D">
        <w:rPr>
          <w:rFonts w:ascii="Arial" w:hAnsi="Arial" w:cs="Arial"/>
          <w:i/>
          <w:sz w:val="24"/>
          <w:szCs w:val="24"/>
        </w:rPr>
        <w:t>Celastrus orbiculatus</w:t>
      </w:r>
      <w:r w:rsidRPr="00EB445D">
        <w:rPr>
          <w:rFonts w:ascii="Arial" w:hAnsi="Arial" w:cs="Arial"/>
          <w:sz w:val="24"/>
          <w:szCs w:val="24"/>
        </w:rPr>
        <w:t xml:space="preserve">. </w:t>
      </w:r>
      <w:r w:rsidRPr="00EB445D">
        <w:rPr>
          <w:rFonts w:ascii="Arial" w:hAnsi="Arial" w:cs="Arial"/>
          <w:bCs/>
          <w:i/>
          <w:iCs/>
          <w:color w:val="222222"/>
          <w:sz w:val="24"/>
          <w:szCs w:val="24"/>
          <w:shd w:val="clear" w:color="auto" w:fill="FFFFFF"/>
        </w:rPr>
        <w:t>Acer saccharinum</w:t>
      </w:r>
      <w:r w:rsidRPr="00EB445D">
        <w:rPr>
          <w:rFonts w:ascii="Arial" w:hAnsi="Arial" w:cs="Arial"/>
          <w:bCs/>
          <w:iCs/>
          <w:color w:val="222222"/>
          <w:sz w:val="24"/>
          <w:szCs w:val="24"/>
          <w:shd w:val="clear" w:color="auto" w:fill="FFFFFF"/>
        </w:rPr>
        <w:t>, an ornamental tree common near where I live</w:t>
      </w:r>
      <w:r w:rsidR="00B0426B">
        <w:rPr>
          <w:rFonts w:ascii="Arial" w:hAnsi="Arial" w:cs="Arial"/>
          <w:bCs/>
          <w:iCs/>
          <w:color w:val="222222"/>
          <w:sz w:val="24"/>
          <w:szCs w:val="24"/>
          <w:shd w:val="clear" w:color="auto" w:fill="FFFFFF"/>
        </w:rPr>
        <w:t>,</w:t>
      </w:r>
      <w:r w:rsidRPr="00EB445D">
        <w:rPr>
          <w:rFonts w:ascii="Arial" w:hAnsi="Arial" w:cs="Arial"/>
          <w:bCs/>
          <w:iCs/>
          <w:color w:val="222222"/>
          <w:sz w:val="24"/>
          <w:szCs w:val="24"/>
          <w:shd w:val="clear" w:color="auto" w:fill="FFFFFF"/>
        </w:rPr>
        <w:t xml:space="preserve"> appears to be another food source when </w:t>
      </w:r>
      <w:r w:rsidRPr="00EB445D">
        <w:rPr>
          <w:rFonts w:ascii="Arial" w:hAnsi="Arial" w:cs="Arial"/>
          <w:bCs/>
          <w:i/>
          <w:iCs/>
          <w:color w:val="222222"/>
          <w:sz w:val="24"/>
          <w:szCs w:val="24"/>
          <w:shd w:val="clear" w:color="auto" w:fill="FFFFFF"/>
        </w:rPr>
        <w:t>A. altissima</w:t>
      </w:r>
      <w:r w:rsidRPr="00EB445D">
        <w:rPr>
          <w:rFonts w:ascii="Arial" w:hAnsi="Arial" w:cs="Arial"/>
          <w:bCs/>
          <w:iCs/>
          <w:color w:val="222222"/>
          <w:sz w:val="24"/>
          <w:szCs w:val="24"/>
          <w:shd w:val="clear" w:color="auto" w:fill="FFFFFF"/>
        </w:rPr>
        <w:t xml:space="preserve"> and </w:t>
      </w:r>
      <w:r w:rsidRPr="00EB445D">
        <w:rPr>
          <w:rFonts w:ascii="Arial" w:hAnsi="Arial" w:cs="Arial"/>
          <w:bCs/>
          <w:i/>
          <w:iCs/>
          <w:color w:val="222222"/>
          <w:sz w:val="24"/>
          <w:szCs w:val="24"/>
          <w:shd w:val="clear" w:color="auto" w:fill="FFFFFF"/>
        </w:rPr>
        <w:t>Vitis sp</w:t>
      </w:r>
      <w:r w:rsidRPr="00EB445D">
        <w:rPr>
          <w:rFonts w:ascii="Arial" w:hAnsi="Arial" w:cs="Arial"/>
          <w:bCs/>
          <w:iCs/>
          <w:color w:val="222222"/>
          <w:sz w:val="24"/>
          <w:szCs w:val="24"/>
          <w:shd w:val="clear" w:color="auto" w:fill="FFFFFF"/>
        </w:rPr>
        <w:t>. are not available.</w:t>
      </w:r>
    </w:p>
    <w:p w14:paraId="17C28CE5" w14:textId="77777777" w:rsidR="00EB445D" w:rsidRPr="00EB445D" w:rsidRDefault="00EB445D" w:rsidP="00EB445D">
      <w:pPr>
        <w:spacing w:after="0" w:line="240" w:lineRule="auto"/>
        <w:rPr>
          <w:rFonts w:ascii="Arial" w:hAnsi="Arial" w:cs="Arial"/>
          <w:bCs/>
          <w:iCs/>
          <w:color w:val="222222"/>
          <w:sz w:val="24"/>
          <w:szCs w:val="24"/>
          <w:shd w:val="clear" w:color="auto" w:fill="FFFFFF"/>
        </w:rPr>
      </w:pPr>
    </w:p>
    <w:p w14:paraId="6477E151" w14:textId="23F35904" w:rsidR="00B5386B" w:rsidRPr="00EB445D" w:rsidRDefault="00B5386B" w:rsidP="00EB445D">
      <w:pPr>
        <w:spacing w:after="0" w:line="240" w:lineRule="auto"/>
        <w:rPr>
          <w:rFonts w:ascii="Arial" w:hAnsi="Arial" w:cs="Arial"/>
          <w:bCs/>
          <w:iCs/>
          <w:color w:val="222222"/>
          <w:sz w:val="24"/>
          <w:szCs w:val="24"/>
          <w:shd w:val="clear" w:color="auto" w:fill="FFFFFF"/>
        </w:rPr>
      </w:pPr>
      <w:r w:rsidRPr="00EB445D">
        <w:rPr>
          <w:rFonts w:ascii="Arial" w:hAnsi="Arial" w:cs="Arial"/>
          <w:bCs/>
          <w:iCs/>
          <w:color w:val="222222"/>
          <w:sz w:val="24"/>
          <w:szCs w:val="24"/>
          <w:shd w:val="clear" w:color="auto" w:fill="FFFFFF"/>
        </w:rPr>
        <w:t xml:space="preserve">  Urban ecosystems tend to be fragmented with </w:t>
      </w:r>
      <w:r w:rsidR="00492F91" w:rsidRPr="00EB445D">
        <w:rPr>
          <w:rFonts w:ascii="Arial" w:hAnsi="Arial" w:cs="Arial"/>
          <w:bCs/>
          <w:iCs/>
          <w:color w:val="222222"/>
          <w:sz w:val="24"/>
          <w:szCs w:val="24"/>
          <w:shd w:val="clear" w:color="auto" w:fill="FFFFFF"/>
        </w:rPr>
        <w:t>few</w:t>
      </w:r>
      <w:r w:rsidRPr="00EB445D">
        <w:rPr>
          <w:rFonts w:ascii="Arial" w:hAnsi="Arial" w:cs="Arial"/>
          <w:bCs/>
          <w:iCs/>
          <w:color w:val="222222"/>
          <w:sz w:val="24"/>
          <w:szCs w:val="24"/>
          <w:shd w:val="clear" w:color="auto" w:fill="FFFFFF"/>
        </w:rPr>
        <w:t xml:space="preserve"> if any forested areas more than 100 yards across.</w:t>
      </w:r>
      <w:r w:rsidR="00492F91" w:rsidRPr="00EB445D">
        <w:rPr>
          <w:rFonts w:ascii="Arial" w:hAnsi="Arial" w:cs="Arial"/>
          <w:bCs/>
          <w:iCs/>
          <w:color w:val="222222"/>
          <w:sz w:val="24"/>
          <w:szCs w:val="24"/>
          <w:shd w:val="clear" w:color="auto" w:fill="FFFFFF"/>
        </w:rPr>
        <w:t xml:space="preserve"> Mostly, </w:t>
      </w:r>
      <w:r w:rsidR="00150E77">
        <w:rPr>
          <w:rFonts w:ascii="Arial" w:hAnsi="Arial" w:cs="Arial"/>
          <w:bCs/>
          <w:iCs/>
          <w:color w:val="222222"/>
          <w:sz w:val="24"/>
          <w:szCs w:val="24"/>
          <w:shd w:val="clear" w:color="auto" w:fill="FFFFFF"/>
        </w:rPr>
        <w:t>they are</w:t>
      </w:r>
      <w:r w:rsidR="00492F91" w:rsidRPr="00EB445D">
        <w:rPr>
          <w:rFonts w:ascii="Arial" w:hAnsi="Arial" w:cs="Arial"/>
          <w:bCs/>
          <w:iCs/>
          <w:color w:val="222222"/>
          <w:sz w:val="24"/>
          <w:szCs w:val="24"/>
          <w:shd w:val="clear" w:color="auto" w:fill="FFFFFF"/>
        </w:rPr>
        <w:t xml:space="preserve"> a series of vacant lots, small hedgerows between properties</w:t>
      </w:r>
      <w:bookmarkStart w:id="1" w:name="_Hlk529528505"/>
      <w:r w:rsidR="00492F91" w:rsidRPr="00EB445D">
        <w:rPr>
          <w:rFonts w:ascii="Arial" w:hAnsi="Arial" w:cs="Arial"/>
          <w:bCs/>
          <w:iCs/>
          <w:color w:val="222222"/>
          <w:sz w:val="24"/>
          <w:szCs w:val="24"/>
          <w:shd w:val="clear" w:color="auto" w:fill="FFFFFF"/>
        </w:rPr>
        <w:t xml:space="preserve">, utility right-of-ways </w:t>
      </w:r>
      <w:bookmarkEnd w:id="1"/>
      <w:r w:rsidR="00492F91" w:rsidRPr="00EB445D">
        <w:rPr>
          <w:rFonts w:ascii="Arial" w:hAnsi="Arial" w:cs="Arial"/>
          <w:bCs/>
          <w:iCs/>
          <w:color w:val="222222"/>
          <w:sz w:val="24"/>
          <w:szCs w:val="24"/>
          <w:shd w:val="clear" w:color="auto" w:fill="FFFFFF"/>
        </w:rPr>
        <w:t>and similar disturbed areas where plants grow. Additionally, there are domesticated trees planted by municipal authorities and landowners.</w:t>
      </w:r>
      <w:r w:rsidR="00150E77">
        <w:rPr>
          <w:rFonts w:ascii="Arial" w:hAnsi="Arial" w:cs="Arial"/>
          <w:bCs/>
          <w:iCs/>
          <w:color w:val="222222"/>
          <w:sz w:val="24"/>
          <w:szCs w:val="24"/>
          <w:shd w:val="clear" w:color="auto" w:fill="FFFFFF"/>
        </w:rPr>
        <w:t xml:space="preserve"> Manmade surfaces abound where SLF eggs can be deposited and vehicles to transport SLF across the landscape.</w:t>
      </w:r>
      <w:r w:rsidR="00FB1999">
        <w:rPr>
          <w:rFonts w:ascii="Arial" w:hAnsi="Arial" w:cs="Arial"/>
          <w:bCs/>
          <w:iCs/>
          <w:color w:val="222222"/>
          <w:sz w:val="24"/>
          <w:szCs w:val="24"/>
          <w:shd w:val="clear" w:color="auto" w:fill="FFFFFF"/>
        </w:rPr>
        <w:t xml:space="preserve"> The distances between parts of the ecotone appear to be easily traversed by SLF without human help since they are often short.</w:t>
      </w:r>
      <w:r w:rsidR="00B0426B">
        <w:rPr>
          <w:rFonts w:ascii="Arial" w:hAnsi="Arial" w:cs="Arial"/>
          <w:bCs/>
          <w:iCs/>
          <w:color w:val="222222"/>
          <w:sz w:val="24"/>
          <w:szCs w:val="24"/>
          <w:shd w:val="clear" w:color="auto" w:fill="FFFFFF"/>
        </w:rPr>
        <w:t xml:space="preserve"> Therefore, this appears to the most highly infested of the four local ecosystems.</w:t>
      </w:r>
    </w:p>
    <w:p w14:paraId="371661F1" w14:textId="77777777" w:rsidR="00EB445D" w:rsidRPr="00EB445D" w:rsidRDefault="00EB445D" w:rsidP="00EB445D">
      <w:pPr>
        <w:spacing w:after="0" w:line="240" w:lineRule="auto"/>
        <w:rPr>
          <w:rFonts w:ascii="Arial" w:hAnsi="Arial" w:cs="Arial"/>
          <w:bCs/>
          <w:iCs/>
          <w:color w:val="222222"/>
          <w:sz w:val="24"/>
          <w:szCs w:val="24"/>
          <w:shd w:val="clear" w:color="auto" w:fill="FFFFFF"/>
        </w:rPr>
      </w:pPr>
    </w:p>
    <w:p w14:paraId="5CFE14DF" w14:textId="46FFE385" w:rsidR="00492F91" w:rsidRPr="00EB445D" w:rsidRDefault="00492F91" w:rsidP="00EB445D">
      <w:pPr>
        <w:spacing w:after="0" w:line="240" w:lineRule="auto"/>
        <w:rPr>
          <w:rFonts w:ascii="Arial" w:hAnsi="Arial" w:cs="Arial"/>
          <w:bCs/>
          <w:iCs/>
          <w:color w:val="222222"/>
          <w:sz w:val="24"/>
          <w:szCs w:val="24"/>
          <w:shd w:val="clear" w:color="auto" w:fill="FFFFFF"/>
        </w:rPr>
      </w:pPr>
      <w:r w:rsidRPr="00EB445D">
        <w:rPr>
          <w:rFonts w:ascii="Arial" w:hAnsi="Arial" w:cs="Arial"/>
          <w:bCs/>
          <w:iCs/>
          <w:color w:val="222222"/>
          <w:sz w:val="24"/>
          <w:szCs w:val="24"/>
          <w:shd w:val="clear" w:color="auto" w:fill="FFFFFF"/>
        </w:rPr>
        <w:t xml:space="preserve">  Suburban ecosystems are less fragmented than urban areas but have similar characteristics in having vacant lots</w:t>
      </w:r>
      <w:r w:rsidR="00150E77">
        <w:rPr>
          <w:rFonts w:ascii="Arial" w:hAnsi="Arial" w:cs="Arial"/>
          <w:bCs/>
          <w:iCs/>
          <w:color w:val="222222"/>
          <w:sz w:val="24"/>
          <w:szCs w:val="24"/>
          <w:shd w:val="clear" w:color="auto" w:fill="FFFFFF"/>
        </w:rPr>
        <w:t>,</w:t>
      </w:r>
      <w:r w:rsidRPr="00EB445D">
        <w:rPr>
          <w:rFonts w:ascii="Arial" w:hAnsi="Arial" w:cs="Arial"/>
          <w:bCs/>
          <w:iCs/>
          <w:color w:val="222222"/>
          <w:sz w:val="24"/>
          <w:szCs w:val="24"/>
          <w:shd w:val="clear" w:color="auto" w:fill="FFFFFF"/>
        </w:rPr>
        <w:t xml:space="preserve"> disturbed areas between properties</w:t>
      </w:r>
      <w:r w:rsidR="00150E77">
        <w:rPr>
          <w:rFonts w:ascii="Arial" w:hAnsi="Arial" w:cs="Arial"/>
          <w:bCs/>
          <w:iCs/>
          <w:color w:val="222222"/>
          <w:sz w:val="24"/>
          <w:szCs w:val="24"/>
          <w:shd w:val="clear" w:color="auto" w:fill="FFFFFF"/>
        </w:rPr>
        <w:t xml:space="preserve"> and</w:t>
      </w:r>
      <w:r w:rsidR="00150E77" w:rsidRPr="00EB445D">
        <w:rPr>
          <w:rFonts w:ascii="Arial" w:hAnsi="Arial" w:cs="Arial"/>
          <w:bCs/>
          <w:iCs/>
          <w:color w:val="222222"/>
          <w:sz w:val="24"/>
          <w:szCs w:val="24"/>
          <w:shd w:val="clear" w:color="auto" w:fill="FFFFFF"/>
        </w:rPr>
        <w:t xml:space="preserve"> utility right-of-ways</w:t>
      </w:r>
      <w:r w:rsidRPr="00EB445D">
        <w:rPr>
          <w:rFonts w:ascii="Arial" w:hAnsi="Arial" w:cs="Arial"/>
          <w:bCs/>
          <w:iCs/>
          <w:color w:val="222222"/>
          <w:sz w:val="24"/>
          <w:szCs w:val="24"/>
          <w:shd w:val="clear" w:color="auto" w:fill="FFFFFF"/>
        </w:rPr>
        <w:t xml:space="preserve"> with few deep</w:t>
      </w:r>
      <w:r w:rsidR="00A30003">
        <w:rPr>
          <w:rFonts w:ascii="Arial" w:hAnsi="Arial" w:cs="Arial"/>
          <w:bCs/>
          <w:iCs/>
          <w:color w:val="222222"/>
          <w:sz w:val="24"/>
          <w:szCs w:val="24"/>
          <w:shd w:val="clear" w:color="auto" w:fill="FFFFFF"/>
        </w:rPr>
        <w:t>er</w:t>
      </w:r>
      <w:r w:rsidRPr="00EB445D">
        <w:rPr>
          <w:rFonts w:ascii="Arial" w:hAnsi="Arial" w:cs="Arial"/>
          <w:bCs/>
          <w:iCs/>
          <w:color w:val="222222"/>
          <w:sz w:val="24"/>
          <w:szCs w:val="24"/>
          <w:shd w:val="clear" w:color="auto" w:fill="FFFFFF"/>
        </w:rPr>
        <w:t xml:space="preserve"> forested areas. Landowners and local government bodies plant domesticated plants</w:t>
      </w:r>
      <w:r w:rsidR="00150E77">
        <w:rPr>
          <w:rFonts w:ascii="Arial" w:hAnsi="Arial" w:cs="Arial"/>
          <w:bCs/>
          <w:iCs/>
          <w:color w:val="222222"/>
          <w:sz w:val="24"/>
          <w:szCs w:val="24"/>
          <w:shd w:val="clear" w:color="auto" w:fill="FFFFFF"/>
        </w:rPr>
        <w:t>,</w:t>
      </w:r>
      <w:r w:rsidRPr="00EB445D">
        <w:rPr>
          <w:rFonts w:ascii="Arial" w:hAnsi="Arial" w:cs="Arial"/>
          <w:bCs/>
          <w:iCs/>
          <w:color w:val="222222"/>
          <w:sz w:val="24"/>
          <w:szCs w:val="24"/>
          <w:shd w:val="clear" w:color="auto" w:fill="FFFFFF"/>
        </w:rPr>
        <w:t xml:space="preserve"> like urban governments, but on larger tracts of land.</w:t>
      </w:r>
      <w:r w:rsidR="00150E77">
        <w:rPr>
          <w:rFonts w:ascii="Arial" w:hAnsi="Arial" w:cs="Arial"/>
          <w:bCs/>
          <w:iCs/>
          <w:color w:val="222222"/>
          <w:sz w:val="24"/>
          <w:szCs w:val="24"/>
          <w:shd w:val="clear" w:color="auto" w:fill="FFFFFF"/>
        </w:rPr>
        <w:t xml:space="preserve"> </w:t>
      </w:r>
      <w:r w:rsidR="00150E77" w:rsidRPr="00EB445D">
        <w:rPr>
          <w:rFonts w:ascii="Arial" w:hAnsi="Arial" w:cs="Arial"/>
          <w:bCs/>
          <w:iCs/>
          <w:color w:val="222222"/>
          <w:sz w:val="24"/>
          <w:szCs w:val="24"/>
          <w:shd w:val="clear" w:color="auto" w:fill="FFFFFF"/>
        </w:rPr>
        <w:t>The largest difference is that there tends to be more space between buildings and larger patches of land where plants can grow</w:t>
      </w:r>
      <w:r w:rsidR="00B14AF8">
        <w:rPr>
          <w:rFonts w:ascii="Arial" w:hAnsi="Arial" w:cs="Arial"/>
          <w:bCs/>
          <w:iCs/>
          <w:color w:val="222222"/>
          <w:sz w:val="24"/>
          <w:szCs w:val="24"/>
          <w:shd w:val="clear" w:color="auto" w:fill="FFFFFF"/>
        </w:rPr>
        <w:t xml:space="preserve"> with</w:t>
      </w:r>
      <w:r w:rsidR="00150E77">
        <w:rPr>
          <w:rFonts w:ascii="Arial" w:hAnsi="Arial" w:cs="Arial"/>
          <w:bCs/>
          <w:iCs/>
          <w:color w:val="222222"/>
          <w:sz w:val="24"/>
          <w:szCs w:val="24"/>
          <w:shd w:val="clear" w:color="auto" w:fill="FFFFFF"/>
        </w:rPr>
        <w:t xml:space="preserve"> fewer manmade surfaces and vehicles.</w:t>
      </w:r>
      <w:r w:rsidR="00FB1999">
        <w:rPr>
          <w:rFonts w:ascii="Arial" w:hAnsi="Arial" w:cs="Arial"/>
          <w:bCs/>
          <w:iCs/>
          <w:color w:val="222222"/>
          <w:sz w:val="24"/>
          <w:szCs w:val="24"/>
          <w:shd w:val="clear" w:color="auto" w:fill="FFFFFF"/>
        </w:rPr>
        <w:t xml:space="preserve"> Still the distance between parts of this ecotone are relatively short.</w:t>
      </w:r>
    </w:p>
    <w:p w14:paraId="6A1CFA6F" w14:textId="77777777" w:rsidR="00EB445D" w:rsidRPr="00EB445D" w:rsidRDefault="00EB445D" w:rsidP="00EB445D">
      <w:pPr>
        <w:spacing w:after="0" w:line="240" w:lineRule="auto"/>
        <w:rPr>
          <w:rFonts w:ascii="Arial" w:hAnsi="Arial" w:cs="Arial"/>
          <w:bCs/>
          <w:iCs/>
          <w:color w:val="222222"/>
          <w:sz w:val="24"/>
          <w:szCs w:val="24"/>
          <w:shd w:val="clear" w:color="auto" w:fill="FFFFFF"/>
        </w:rPr>
      </w:pPr>
    </w:p>
    <w:p w14:paraId="0A90D6D2" w14:textId="08C2A103" w:rsidR="00D5511C" w:rsidRPr="00EB445D" w:rsidRDefault="00D5511C" w:rsidP="00EB445D">
      <w:pPr>
        <w:spacing w:after="0" w:line="240" w:lineRule="auto"/>
        <w:rPr>
          <w:rFonts w:ascii="Arial" w:hAnsi="Arial" w:cs="Arial"/>
          <w:bCs/>
          <w:iCs/>
          <w:color w:val="222222"/>
          <w:sz w:val="24"/>
          <w:szCs w:val="24"/>
          <w:shd w:val="clear" w:color="auto" w:fill="FFFFFF"/>
        </w:rPr>
      </w:pPr>
      <w:r w:rsidRPr="00EB445D">
        <w:rPr>
          <w:rFonts w:ascii="Arial" w:hAnsi="Arial" w:cs="Arial"/>
          <w:bCs/>
          <w:iCs/>
          <w:color w:val="222222"/>
          <w:sz w:val="24"/>
          <w:szCs w:val="24"/>
          <w:shd w:val="clear" w:color="auto" w:fill="FFFFFF"/>
        </w:rPr>
        <w:t xml:space="preserve">  Rural ecosystems have </w:t>
      </w:r>
      <w:r w:rsidR="00B14AF8">
        <w:rPr>
          <w:rFonts w:ascii="Arial" w:hAnsi="Arial" w:cs="Arial"/>
          <w:bCs/>
          <w:iCs/>
          <w:color w:val="222222"/>
          <w:sz w:val="24"/>
          <w:szCs w:val="24"/>
          <w:shd w:val="clear" w:color="auto" w:fill="FFFFFF"/>
        </w:rPr>
        <w:t xml:space="preserve">more open space and </w:t>
      </w:r>
      <w:r w:rsidRPr="00EB445D">
        <w:rPr>
          <w:rFonts w:ascii="Arial" w:hAnsi="Arial" w:cs="Arial"/>
          <w:bCs/>
          <w:iCs/>
          <w:color w:val="222222"/>
          <w:sz w:val="24"/>
          <w:szCs w:val="24"/>
          <w:shd w:val="clear" w:color="auto" w:fill="FFFFFF"/>
        </w:rPr>
        <w:t>larger blocks of trees, yet with the same patchwork of hedgerows, abandoned tracts of land, utility right-of-ways and similar</w:t>
      </w:r>
      <w:r w:rsidR="00150E77">
        <w:rPr>
          <w:rFonts w:ascii="Arial" w:hAnsi="Arial" w:cs="Arial"/>
          <w:bCs/>
          <w:iCs/>
          <w:color w:val="222222"/>
          <w:sz w:val="24"/>
          <w:szCs w:val="24"/>
          <w:shd w:val="clear" w:color="auto" w:fill="FFFFFF"/>
        </w:rPr>
        <w:t xml:space="preserve"> as urban and suburban ecosystems</w:t>
      </w:r>
      <w:r w:rsidRPr="00EB445D">
        <w:rPr>
          <w:rFonts w:ascii="Arial" w:hAnsi="Arial" w:cs="Arial"/>
          <w:bCs/>
          <w:iCs/>
          <w:color w:val="222222"/>
          <w:sz w:val="24"/>
          <w:szCs w:val="24"/>
          <w:shd w:val="clear" w:color="auto" w:fill="FFFFFF"/>
        </w:rPr>
        <w:t>. The biggest differences are that the hedgerows can be deeper/longer</w:t>
      </w:r>
      <w:r w:rsidR="00FB1999">
        <w:rPr>
          <w:rFonts w:ascii="Arial" w:hAnsi="Arial" w:cs="Arial"/>
          <w:bCs/>
          <w:iCs/>
          <w:color w:val="222222"/>
          <w:sz w:val="24"/>
          <w:szCs w:val="24"/>
          <w:shd w:val="clear" w:color="auto" w:fill="FFFFFF"/>
        </w:rPr>
        <w:t>,</w:t>
      </w:r>
      <w:r w:rsidRPr="00EB445D">
        <w:rPr>
          <w:rFonts w:ascii="Arial" w:hAnsi="Arial" w:cs="Arial"/>
          <w:bCs/>
          <w:iCs/>
          <w:color w:val="222222"/>
          <w:sz w:val="24"/>
          <w:szCs w:val="24"/>
          <w:shd w:val="clear" w:color="auto" w:fill="FFFFFF"/>
        </w:rPr>
        <w:t xml:space="preserve"> there are small forests scattered across the landscape</w:t>
      </w:r>
      <w:r w:rsidR="00B14AF8">
        <w:rPr>
          <w:rFonts w:ascii="Arial" w:hAnsi="Arial" w:cs="Arial"/>
          <w:bCs/>
          <w:iCs/>
          <w:color w:val="222222"/>
          <w:sz w:val="24"/>
          <w:szCs w:val="24"/>
          <w:shd w:val="clear" w:color="auto" w:fill="FFFFFF"/>
        </w:rPr>
        <w:t xml:space="preserve"> with many fewer vehicles and manmade surfaces</w:t>
      </w:r>
      <w:r w:rsidR="00FB1999">
        <w:rPr>
          <w:rFonts w:ascii="Arial" w:hAnsi="Arial" w:cs="Arial"/>
          <w:bCs/>
          <w:iCs/>
          <w:color w:val="222222"/>
          <w:sz w:val="24"/>
          <w:szCs w:val="24"/>
          <w:shd w:val="clear" w:color="auto" w:fill="FFFFFF"/>
        </w:rPr>
        <w:t xml:space="preserve"> and the distances between parts of the ecotone are further</w:t>
      </w:r>
      <w:r w:rsidR="00B14AF8">
        <w:rPr>
          <w:rFonts w:ascii="Arial" w:hAnsi="Arial" w:cs="Arial"/>
          <w:bCs/>
          <w:iCs/>
          <w:color w:val="222222"/>
          <w:sz w:val="24"/>
          <w:szCs w:val="24"/>
          <w:shd w:val="clear" w:color="auto" w:fill="FFFFFF"/>
        </w:rPr>
        <w:t>.</w:t>
      </w:r>
    </w:p>
    <w:p w14:paraId="672321F6" w14:textId="77777777" w:rsidR="00EB445D" w:rsidRPr="00EB445D" w:rsidRDefault="00EB445D" w:rsidP="00EB445D">
      <w:pPr>
        <w:spacing w:after="0" w:line="240" w:lineRule="auto"/>
        <w:rPr>
          <w:rFonts w:ascii="Arial" w:hAnsi="Arial" w:cs="Arial"/>
          <w:bCs/>
          <w:iCs/>
          <w:color w:val="222222"/>
          <w:sz w:val="24"/>
          <w:szCs w:val="24"/>
          <w:shd w:val="clear" w:color="auto" w:fill="FFFFFF"/>
        </w:rPr>
      </w:pPr>
    </w:p>
    <w:p w14:paraId="1F53A360" w14:textId="36EDF8B9" w:rsidR="00B5386B" w:rsidRDefault="00D5511C" w:rsidP="004617C9">
      <w:pPr>
        <w:spacing w:after="0" w:line="240" w:lineRule="auto"/>
        <w:rPr>
          <w:rFonts w:ascii="Arial" w:hAnsi="Arial" w:cs="Arial"/>
          <w:bCs/>
          <w:iCs/>
          <w:color w:val="222222"/>
          <w:sz w:val="24"/>
          <w:szCs w:val="24"/>
          <w:shd w:val="clear" w:color="auto" w:fill="FFFFFF"/>
        </w:rPr>
      </w:pPr>
      <w:r w:rsidRPr="00EB445D">
        <w:rPr>
          <w:rFonts w:ascii="Arial" w:hAnsi="Arial" w:cs="Arial"/>
          <w:bCs/>
          <w:iCs/>
          <w:color w:val="222222"/>
          <w:sz w:val="24"/>
          <w:szCs w:val="24"/>
          <w:shd w:val="clear" w:color="auto" w:fill="FFFFFF"/>
        </w:rPr>
        <w:t xml:space="preserve">  Forested ecosystems tend to be large areas of deep forests with longer and fewer edges</w:t>
      </w:r>
      <w:r w:rsidR="00DF0176">
        <w:rPr>
          <w:rFonts w:ascii="Arial" w:hAnsi="Arial" w:cs="Arial"/>
          <w:bCs/>
          <w:iCs/>
          <w:color w:val="222222"/>
          <w:sz w:val="24"/>
          <w:szCs w:val="24"/>
          <w:shd w:val="clear" w:color="auto" w:fill="FFFFFF"/>
        </w:rPr>
        <w:t xml:space="preserve"> even though roads, trails and utility right-of-ways run through them</w:t>
      </w:r>
      <w:r w:rsidRPr="00EB445D">
        <w:rPr>
          <w:rFonts w:ascii="Arial" w:hAnsi="Arial" w:cs="Arial"/>
          <w:bCs/>
          <w:iCs/>
          <w:color w:val="222222"/>
          <w:sz w:val="24"/>
          <w:szCs w:val="24"/>
          <w:shd w:val="clear" w:color="auto" w:fill="FFFFFF"/>
        </w:rPr>
        <w:t>. This is critical because most of the plants that the SLF feeds on appear to be ecotone plants, not plants of the deep forest.</w:t>
      </w:r>
      <w:r w:rsidR="00EB445D" w:rsidRPr="00EB445D">
        <w:rPr>
          <w:rFonts w:ascii="Arial" w:hAnsi="Arial" w:cs="Arial"/>
          <w:bCs/>
          <w:iCs/>
          <w:color w:val="222222"/>
          <w:sz w:val="24"/>
          <w:szCs w:val="24"/>
          <w:shd w:val="clear" w:color="auto" w:fill="FFFFFF"/>
        </w:rPr>
        <w:t xml:space="preserve"> I seldom find </w:t>
      </w:r>
      <w:r w:rsidR="00EB445D" w:rsidRPr="00EB445D">
        <w:rPr>
          <w:rFonts w:ascii="Arial" w:hAnsi="Arial" w:cs="Arial"/>
          <w:bCs/>
          <w:i/>
          <w:iCs/>
          <w:color w:val="222222"/>
          <w:sz w:val="24"/>
          <w:szCs w:val="24"/>
          <w:shd w:val="clear" w:color="auto" w:fill="FFFFFF"/>
        </w:rPr>
        <w:t>A. altissima</w:t>
      </w:r>
      <w:r w:rsidR="00EB445D" w:rsidRPr="00EB445D">
        <w:rPr>
          <w:rFonts w:ascii="Arial" w:hAnsi="Arial" w:cs="Arial"/>
          <w:bCs/>
          <w:iCs/>
          <w:color w:val="222222"/>
          <w:sz w:val="24"/>
          <w:szCs w:val="24"/>
          <w:shd w:val="clear" w:color="auto" w:fill="FFFFFF"/>
        </w:rPr>
        <w:t xml:space="preserve">, </w:t>
      </w:r>
      <w:r w:rsidR="00EB445D" w:rsidRPr="00EB445D">
        <w:rPr>
          <w:rFonts w:ascii="Arial" w:hAnsi="Arial" w:cs="Arial"/>
          <w:bCs/>
          <w:i/>
          <w:iCs/>
          <w:color w:val="222222"/>
          <w:sz w:val="24"/>
          <w:szCs w:val="24"/>
          <w:shd w:val="clear" w:color="auto" w:fill="FFFFFF"/>
        </w:rPr>
        <w:t>Vitis sp</w:t>
      </w:r>
      <w:r w:rsidR="00EB445D" w:rsidRPr="00EB445D">
        <w:rPr>
          <w:rFonts w:ascii="Arial" w:hAnsi="Arial" w:cs="Arial"/>
          <w:bCs/>
          <w:iCs/>
          <w:color w:val="222222"/>
          <w:sz w:val="24"/>
          <w:szCs w:val="24"/>
          <w:shd w:val="clear" w:color="auto" w:fill="FFFFFF"/>
        </w:rPr>
        <w:t xml:space="preserve">. and </w:t>
      </w:r>
      <w:r w:rsidR="00EB445D" w:rsidRPr="00EB445D">
        <w:rPr>
          <w:rFonts w:ascii="Arial" w:hAnsi="Arial" w:cs="Arial"/>
          <w:bCs/>
          <w:i/>
          <w:iCs/>
          <w:color w:val="222222"/>
          <w:sz w:val="24"/>
          <w:szCs w:val="24"/>
          <w:shd w:val="clear" w:color="auto" w:fill="FFFFFF"/>
        </w:rPr>
        <w:t>C. orbiculatus</w:t>
      </w:r>
      <w:r w:rsidR="00EB445D" w:rsidRPr="00EB445D">
        <w:rPr>
          <w:rFonts w:ascii="Arial" w:hAnsi="Arial" w:cs="Arial"/>
          <w:bCs/>
          <w:iCs/>
          <w:color w:val="222222"/>
          <w:sz w:val="24"/>
          <w:szCs w:val="24"/>
          <w:shd w:val="clear" w:color="auto" w:fill="FFFFFF"/>
        </w:rPr>
        <w:t xml:space="preserve"> more than a few yards deep in forests, except where an ecotone </w:t>
      </w:r>
      <w:r w:rsidR="00B14AF8">
        <w:rPr>
          <w:rFonts w:ascii="Arial" w:hAnsi="Arial" w:cs="Arial"/>
          <w:bCs/>
          <w:iCs/>
          <w:color w:val="222222"/>
          <w:sz w:val="24"/>
          <w:szCs w:val="24"/>
          <w:shd w:val="clear" w:color="auto" w:fill="FFFFFF"/>
        </w:rPr>
        <w:t>w</w:t>
      </w:r>
      <w:r w:rsidR="00EB445D" w:rsidRPr="00EB445D">
        <w:rPr>
          <w:rFonts w:ascii="Arial" w:hAnsi="Arial" w:cs="Arial"/>
          <w:bCs/>
          <w:iCs/>
          <w:color w:val="222222"/>
          <w:sz w:val="24"/>
          <w:szCs w:val="24"/>
          <w:shd w:val="clear" w:color="auto" w:fill="FFFFFF"/>
        </w:rPr>
        <w:t xml:space="preserve">as created by </w:t>
      </w:r>
      <w:r w:rsidR="00B14AF8">
        <w:rPr>
          <w:rFonts w:ascii="Arial" w:hAnsi="Arial" w:cs="Arial"/>
          <w:bCs/>
          <w:iCs/>
          <w:color w:val="222222"/>
          <w:sz w:val="24"/>
          <w:szCs w:val="24"/>
          <w:shd w:val="clear" w:color="auto" w:fill="FFFFFF"/>
        </w:rPr>
        <w:t xml:space="preserve">geological features, </w:t>
      </w:r>
      <w:r w:rsidR="00EB445D" w:rsidRPr="00EB445D">
        <w:rPr>
          <w:rFonts w:ascii="Arial" w:hAnsi="Arial" w:cs="Arial"/>
          <w:bCs/>
          <w:iCs/>
          <w:color w:val="222222"/>
          <w:sz w:val="24"/>
          <w:szCs w:val="24"/>
          <w:shd w:val="clear" w:color="auto" w:fill="FFFFFF"/>
        </w:rPr>
        <w:t xml:space="preserve">fallen trees or </w:t>
      </w:r>
      <w:r w:rsidR="00B14AF8">
        <w:rPr>
          <w:rFonts w:ascii="Arial" w:hAnsi="Arial" w:cs="Arial"/>
          <w:bCs/>
          <w:iCs/>
          <w:color w:val="222222"/>
          <w:sz w:val="24"/>
          <w:szCs w:val="24"/>
          <w:shd w:val="clear" w:color="auto" w:fill="FFFFFF"/>
        </w:rPr>
        <w:t xml:space="preserve">human </w:t>
      </w:r>
      <w:r w:rsidR="00EB445D" w:rsidRPr="00EB445D">
        <w:rPr>
          <w:rFonts w:ascii="Arial" w:hAnsi="Arial" w:cs="Arial"/>
          <w:bCs/>
          <w:iCs/>
          <w:color w:val="222222"/>
          <w:sz w:val="24"/>
          <w:szCs w:val="24"/>
          <w:shd w:val="clear" w:color="auto" w:fill="FFFFFF"/>
        </w:rPr>
        <w:t>disturbance. I have yet to find SLF on any of the forest trees beyond the edges of an ecotone.</w:t>
      </w:r>
      <w:r w:rsidR="00B0426B">
        <w:rPr>
          <w:rFonts w:ascii="Arial" w:hAnsi="Arial" w:cs="Arial"/>
          <w:bCs/>
          <w:iCs/>
          <w:color w:val="222222"/>
          <w:sz w:val="24"/>
          <w:szCs w:val="24"/>
          <w:shd w:val="clear" w:color="auto" w:fill="FFFFFF"/>
        </w:rPr>
        <w:t xml:space="preserve"> Therefore, this appears to be the least heavily infested of the local ecosystems I have investigated.</w:t>
      </w:r>
    </w:p>
    <w:p w14:paraId="6B50FCFF" w14:textId="77777777" w:rsidR="004617C9" w:rsidRPr="00EB445D" w:rsidRDefault="004617C9" w:rsidP="004617C9">
      <w:pPr>
        <w:spacing w:after="0" w:line="240" w:lineRule="auto"/>
        <w:rPr>
          <w:rFonts w:ascii="Arial" w:hAnsi="Arial" w:cs="Arial"/>
          <w:bCs/>
          <w:iCs/>
          <w:color w:val="222222"/>
          <w:sz w:val="24"/>
          <w:szCs w:val="24"/>
          <w:shd w:val="clear" w:color="auto" w:fill="FFFFFF"/>
        </w:rPr>
      </w:pPr>
    </w:p>
    <w:p w14:paraId="46392988" w14:textId="59CB82F9" w:rsidR="00DF0176" w:rsidRDefault="00EB445D" w:rsidP="004410B3">
      <w:pPr>
        <w:rPr>
          <w:rFonts w:ascii="Arial" w:hAnsi="Arial" w:cs="Arial"/>
          <w:bCs/>
          <w:iCs/>
          <w:color w:val="222222"/>
          <w:sz w:val="24"/>
          <w:szCs w:val="24"/>
          <w:shd w:val="clear" w:color="auto" w:fill="FFFFFF"/>
        </w:rPr>
      </w:pPr>
      <w:r w:rsidRPr="00EB445D">
        <w:rPr>
          <w:rFonts w:ascii="Arial" w:hAnsi="Arial" w:cs="Arial"/>
          <w:bCs/>
          <w:iCs/>
          <w:color w:val="222222"/>
          <w:sz w:val="24"/>
          <w:szCs w:val="24"/>
          <w:shd w:val="clear" w:color="auto" w:fill="FFFFFF"/>
        </w:rPr>
        <w:t xml:space="preserve">  Each of these ecotones has different challenges in SLF control.</w:t>
      </w:r>
      <w:r w:rsidR="00DF0176">
        <w:rPr>
          <w:rFonts w:ascii="Arial" w:hAnsi="Arial" w:cs="Arial"/>
          <w:bCs/>
          <w:iCs/>
          <w:color w:val="222222"/>
          <w:sz w:val="24"/>
          <w:szCs w:val="24"/>
          <w:shd w:val="clear" w:color="auto" w:fill="FFFFFF"/>
        </w:rPr>
        <w:t xml:space="preserve"> Urban areas have closely spaced ecotones separated by roads of varying width and utility acting as </w:t>
      </w:r>
      <w:r w:rsidR="00594BB5">
        <w:rPr>
          <w:rFonts w:ascii="Arial" w:hAnsi="Arial" w:cs="Arial"/>
          <w:bCs/>
          <w:iCs/>
          <w:color w:val="222222"/>
          <w:sz w:val="24"/>
          <w:szCs w:val="24"/>
          <w:shd w:val="clear" w:color="auto" w:fill="FFFFFF"/>
        </w:rPr>
        <w:t xml:space="preserve">minor </w:t>
      </w:r>
      <w:r w:rsidR="00DF0176">
        <w:rPr>
          <w:rFonts w:ascii="Arial" w:hAnsi="Arial" w:cs="Arial"/>
          <w:bCs/>
          <w:iCs/>
          <w:color w:val="222222"/>
          <w:sz w:val="24"/>
          <w:szCs w:val="24"/>
          <w:shd w:val="clear" w:color="auto" w:fill="FFFFFF"/>
        </w:rPr>
        <w:t>boundaries for SLF spread</w:t>
      </w:r>
      <w:r w:rsidR="00594BB5">
        <w:rPr>
          <w:rFonts w:ascii="Arial" w:hAnsi="Arial" w:cs="Arial"/>
          <w:bCs/>
          <w:iCs/>
          <w:color w:val="222222"/>
          <w:sz w:val="24"/>
          <w:szCs w:val="24"/>
          <w:shd w:val="clear" w:color="auto" w:fill="FFFFFF"/>
        </w:rPr>
        <w:t xml:space="preserve"> and more people which apparently enhance SLF spread</w:t>
      </w:r>
      <w:r w:rsidR="00DF0176">
        <w:rPr>
          <w:rFonts w:ascii="Arial" w:hAnsi="Arial" w:cs="Arial"/>
          <w:bCs/>
          <w:iCs/>
          <w:color w:val="222222"/>
          <w:sz w:val="24"/>
          <w:szCs w:val="24"/>
          <w:shd w:val="clear" w:color="auto" w:fill="FFFFFF"/>
        </w:rPr>
        <w:t xml:space="preserve">. Suburban and rural areas have decreasing numbers of roads </w:t>
      </w:r>
      <w:r w:rsidR="00594BB5">
        <w:rPr>
          <w:rFonts w:ascii="Arial" w:hAnsi="Arial" w:cs="Arial"/>
          <w:bCs/>
          <w:iCs/>
          <w:color w:val="222222"/>
          <w:sz w:val="24"/>
          <w:szCs w:val="24"/>
          <w:shd w:val="clear" w:color="auto" w:fill="FFFFFF"/>
        </w:rPr>
        <w:t>with</w:t>
      </w:r>
      <w:r w:rsidR="00DF0176">
        <w:rPr>
          <w:rFonts w:ascii="Arial" w:hAnsi="Arial" w:cs="Arial"/>
          <w:bCs/>
          <w:iCs/>
          <w:color w:val="222222"/>
          <w:sz w:val="24"/>
          <w:szCs w:val="24"/>
          <w:shd w:val="clear" w:color="auto" w:fill="FFFFFF"/>
        </w:rPr>
        <w:t xml:space="preserve"> decreasing traffic load</w:t>
      </w:r>
      <w:r w:rsidR="00A77A2F">
        <w:rPr>
          <w:rFonts w:ascii="Arial" w:hAnsi="Arial" w:cs="Arial"/>
          <w:bCs/>
          <w:iCs/>
          <w:color w:val="222222"/>
          <w:sz w:val="24"/>
          <w:szCs w:val="24"/>
          <w:shd w:val="clear" w:color="auto" w:fill="FFFFFF"/>
        </w:rPr>
        <w:t xml:space="preserve">s </w:t>
      </w:r>
      <w:r w:rsidR="00594BB5">
        <w:rPr>
          <w:rFonts w:ascii="Arial" w:hAnsi="Arial" w:cs="Arial"/>
          <w:bCs/>
          <w:iCs/>
          <w:color w:val="222222"/>
          <w:sz w:val="24"/>
          <w:szCs w:val="24"/>
          <w:shd w:val="clear" w:color="auto" w:fill="FFFFFF"/>
        </w:rPr>
        <w:t>and fewer people making the spread of SLF slower.</w:t>
      </w:r>
      <w:r w:rsidR="00D7528A">
        <w:rPr>
          <w:rFonts w:ascii="Arial" w:hAnsi="Arial" w:cs="Arial"/>
          <w:bCs/>
          <w:iCs/>
          <w:color w:val="222222"/>
          <w:sz w:val="24"/>
          <w:szCs w:val="24"/>
          <w:shd w:val="clear" w:color="auto" w:fill="FFFFFF"/>
        </w:rPr>
        <w:t xml:space="preserve"> Forested areas are the slowest for the spread of SLF because there are fewer people to facilitate its spreading and food sources</w:t>
      </w:r>
      <w:r w:rsidR="00A30003">
        <w:rPr>
          <w:rFonts w:ascii="Arial" w:hAnsi="Arial" w:cs="Arial"/>
          <w:bCs/>
          <w:iCs/>
          <w:color w:val="222222"/>
          <w:sz w:val="24"/>
          <w:szCs w:val="24"/>
          <w:shd w:val="clear" w:color="auto" w:fill="FFFFFF"/>
        </w:rPr>
        <w:t xml:space="preserve"> </w:t>
      </w:r>
      <w:r w:rsidR="00665842">
        <w:rPr>
          <w:rFonts w:ascii="Arial" w:hAnsi="Arial" w:cs="Arial"/>
          <w:bCs/>
          <w:iCs/>
          <w:color w:val="222222"/>
          <w:sz w:val="24"/>
          <w:szCs w:val="24"/>
          <w:shd w:val="clear" w:color="auto" w:fill="FFFFFF"/>
        </w:rPr>
        <w:t>tend to be</w:t>
      </w:r>
      <w:r w:rsidR="00A30003">
        <w:rPr>
          <w:rFonts w:ascii="Arial" w:hAnsi="Arial" w:cs="Arial"/>
          <w:bCs/>
          <w:iCs/>
          <w:color w:val="222222"/>
          <w:sz w:val="24"/>
          <w:szCs w:val="24"/>
          <w:shd w:val="clear" w:color="auto" w:fill="FFFFFF"/>
        </w:rPr>
        <w:t xml:space="preserve"> further apart</w:t>
      </w:r>
      <w:r w:rsidR="00D7528A">
        <w:rPr>
          <w:rFonts w:ascii="Arial" w:hAnsi="Arial" w:cs="Arial"/>
          <w:bCs/>
          <w:iCs/>
          <w:color w:val="222222"/>
          <w:sz w:val="24"/>
          <w:szCs w:val="24"/>
          <w:shd w:val="clear" w:color="auto" w:fill="FFFFFF"/>
        </w:rPr>
        <w:t>.</w:t>
      </w:r>
    </w:p>
    <w:p w14:paraId="54FC40EF" w14:textId="07878A49" w:rsidR="00DF0176" w:rsidRDefault="00D61E42" w:rsidP="004410B3">
      <w:pPr>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DF0176">
        <w:rPr>
          <w:rFonts w:ascii="Arial" w:hAnsi="Arial" w:cs="Arial"/>
          <w:bCs/>
          <w:iCs/>
          <w:color w:val="222222"/>
          <w:sz w:val="24"/>
          <w:szCs w:val="24"/>
          <w:shd w:val="clear" w:color="auto" w:fill="FFFFFF"/>
        </w:rPr>
        <w:t xml:space="preserve">To determine which woody plants are susceptible to SLF predation, </w:t>
      </w:r>
      <w:r w:rsidR="00362AA9">
        <w:rPr>
          <w:rFonts w:ascii="Arial" w:hAnsi="Arial" w:cs="Arial"/>
          <w:bCs/>
          <w:iCs/>
          <w:color w:val="222222"/>
          <w:sz w:val="24"/>
          <w:szCs w:val="24"/>
          <w:shd w:val="clear" w:color="auto" w:fill="FFFFFF"/>
        </w:rPr>
        <w:t>analysis of the nutritional content of their sap needs to be done.</w:t>
      </w:r>
      <w:r w:rsidR="00E26810">
        <w:rPr>
          <w:rFonts w:ascii="Arial" w:hAnsi="Arial" w:cs="Arial"/>
          <w:bCs/>
          <w:iCs/>
          <w:color w:val="222222"/>
          <w:sz w:val="24"/>
          <w:szCs w:val="24"/>
          <w:shd w:val="clear" w:color="auto" w:fill="FFFFFF"/>
        </w:rPr>
        <w:t xml:space="preserve"> Use </w:t>
      </w:r>
      <w:r w:rsidR="00E26810" w:rsidRPr="00E26810">
        <w:rPr>
          <w:rFonts w:ascii="Arial" w:hAnsi="Arial" w:cs="Arial"/>
          <w:bCs/>
          <w:i/>
          <w:iCs/>
          <w:color w:val="222222"/>
          <w:sz w:val="24"/>
          <w:szCs w:val="24"/>
          <w:shd w:val="clear" w:color="auto" w:fill="FFFFFF"/>
        </w:rPr>
        <w:t>Ailanthus altissima</w:t>
      </w:r>
      <w:r w:rsidR="00E26810">
        <w:rPr>
          <w:rFonts w:ascii="Arial" w:hAnsi="Arial" w:cs="Arial"/>
          <w:bCs/>
          <w:iCs/>
          <w:color w:val="222222"/>
          <w:sz w:val="24"/>
          <w:szCs w:val="24"/>
          <w:shd w:val="clear" w:color="auto" w:fill="FFFFFF"/>
        </w:rPr>
        <w:t xml:space="preserve"> as a baseline since from observation it is the plant with the heaviest infestation</w:t>
      </w:r>
      <w:r w:rsidR="00665842">
        <w:rPr>
          <w:rFonts w:ascii="Arial" w:hAnsi="Arial" w:cs="Arial"/>
          <w:bCs/>
          <w:iCs/>
          <w:color w:val="222222"/>
          <w:sz w:val="24"/>
          <w:szCs w:val="24"/>
          <w:shd w:val="clear" w:color="auto" w:fill="FFFFFF"/>
        </w:rPr>
        <w:t xml:space="preserve"> and the one it feeds on in its original home.</w:t>
      </w:r>
      <w:r w:rsidR="00E26810">
        <w:rPr>
          <w:rFonts w:ascii="Arial" w:hAnsi="Arial" w:cs="Arial"/>
          <w:bCs/>
          <w:iCs/>
          <w:color w:val="222222"/>
          <w:sz w:val="24"/>
          <w:szCs w:val="24"/>
          <w:shd w:val="clear" w:color="auto" w:fill="FFFFFF"/>
        </w:rPr>
        <w:t xml:space="preserve"> First test</w:t>
      </w:r>
      <w:r w:rsidR="00665842" w:rsidRPr="00665842">
        <w:rPr>
          <w:rFonts w:ascii="Arial" w:hAnsi="Arial" w:cs="Arial"/>
          <w:bCs/>
          <w:iCs/>
          <w:color w:val="222222"/>
          <w:sz w:val="24"/>
          <w:szCs w:val="24"/>
          <w:shd w:val="clear" w:color="auto" w:fill="FFFFFF"/>
        </w:rPr>
        <w:t xml:space="preserve"> </w:t>
      </w:r>
      <w:r w:rsidR="00665842">
        <w:rPr>
          <w:rFonts w:ascii="Arial" w:hAnsi="Arial" w:cs="Arial"/>
          <w:bCs/>
          <w:iCs/>
          <w:color w:val="222222"/>
          <w:sz w:val="24"/>
          <w:szCs w:val="24"/>
          <w:shd w:val="clear" w:color="auto" w:fill="FFFFFF"/>
        </w:rPr>
        <w:t>qualitatively</w:t>
      </w:r>
      <w:r w:rsidR="00E26810">
        <w:rPr>
          <w:rFonts w:ascii="Arial" w:hAnsi="Arial" w:cs="Arial"/>
          <w:bCs/>
          <w:iCs/>
          <w:color w:val="222222"/>
          <w:sz w:val="24"/>
          <w:szCs w:val="24"/>
          <w:shd w:val="clear" w:color="auto" w:fill="FFFFFF"/>
        </w:rPr>
        <w:t xml:space="preserve"> for overall sap components of </w:t>
      </w:r>
      <w:r w:rsidR="00E26810" w:rsidRPr="00E26810">
        <w:rPr>
          <w:rFonts w:ascii="Arial" w:hAnsi="Arial" w:cs="Arial"/>
          <w:bCs/>
          <w:i/>
          <w:iCs/>
          <w:color w:val="222222"/>
          <w:sz w:val="24"/>
          <w:szCs w:val="24"/>
          <w:shd w:val="clear" w:color="auto" w:fill="FFFFFF"/>
        </w:rPr>
        <w:t>A. altissima</w:t>
      </w:r>
      <w:r w:rsidR="00E26810">
        <w:rPr>
          <w:rFonts w:ascii="Arial" w:hAnsi="Arial" w:cs="Arial"/>
          <w:bCs/>
          <w:iCs/>
          <w:color w:val="222222"/>
          <w:sz w:val="24"/>
          <w:szCs w:val="24"/>
          <w:shd w:val="clear" w:color="auto" w:fill="FFFFFF"/>
        </w:rPr>
        <w:t xml:space="preserve">. Then test quantitively for </w:t>
      </w:r>
      <w:r w:rsidR="00665842">
        <w:rPr>
          <w:rFonts w:ascii="Arial" w:hAnsi="Arial" w:cs="Arial"/>
          <w:bCs/>
          <w:iCs/>
          <w:color w:val="222222"/>
          <w:sz w:val="24"/>
          <w:szCs w:val="24"/>
          <w:shd w:val="clear" w:color="auto" w:fill="FFFFFF"/>
        </w:rPr>
        <w:t xml:space="preserve">total </w:t>
      </w:r>
      <w:r w:rsidR="00E26810">
        <w:rPr>
          <w:rFonts w:ascii="Arial" w:hAnsi="Arial" w:cs="Arial"/>
          <w:bCs/>
          <w:iCs/>
          <w:color w:val="222222"/>
          <w:sz w:val="24"/>
          <w:szCs w:val="24"/>
          <w:shd w:val="clear" w:color="auto" w:fill="FFFFFF"/>
        </w:rPr>
        <w:t xml:space="preserve">sugars, proteins, fats, </w:t>
      </w:r>
      <w:r w:rsidR="00E26810">
        <w:rPr>
          <w:rFonts w:ascii="Arial" w:hAnsi="Arial" w:cs="Arial"/>
          <w:bCs/>
          <w:iCs/>
          <w:color w:val="222222"/>
          <w:sz w:val="24"/>
          <w:szCs w:val="24"/>
          <w:shd w:val="clear" w:color="auto" w:fill="FFFFFF"/>
        </w:rPr>
        <w:lastRenderedPageBreak/>
        <w:t xml:space="preserve">specific sugars and micronutrients. Compare this data to data from either specific species SLF </w:t>
      </w:r>
      <w:r w:rsidR="008D03E2">
        <w:rPr>
          <w:rFonts w:ascii="Arial" w:hAnsi="Arial" w:cs="Arial"/>
          <w:bCs/>
          <w:iCs/>
          <w:color w:val="222222"/>
          <w:sz w:val="24"/>
          <w:szCs w:val="24"/>
          <w:shd w:val="clear" w:color="auto" w:fill="FFFFFF"/>
        </w:rPr>
        <w:t>may be using as an energy source</w:t>
      </w:r>
      <w:r w:rsidR="00E26810">
        <w:rPr>
          <w:rFonts w:ascii="Arial" w:hAnsi="Arial" w:cs="Arial"/>
          <w:bCs/>
          <w:iCs/>
          <w:color w:val="222222"/>
          <w:sz w:val="24"/>
          <w:szCs w:val="24"/>
          <w:shd w:val="clear" w:color="auto" w:fill="FFFFFF"/>
        </w:rPr>
        <w:t xml:space="preserve"> or members of their families.</w:t>
      </w:r>
      <w:r w:rsidR="00F33929" w:rsidRPr="00F33929">
        <w:rPr>
          <w:rFonts w:ascii="Arial" w:hAnsi="Arial" w:cs="Arial"/>
          <w:bCs/>
          <w:iCs/>
          <w:color w:val="222222"/>
          <w:sz w:val="24"/>
          <w:szCs w:val="24"/>
          <w:shd w:val="clear" w:color="auto" w:fill="FFFFFF"/>
        </w:rPr>
        <w:t xml:space="preserve"> </w:t>
      </w:r>
      <w:r w:rsidR="00F33929">
        <w:rPr>
          <w:rFonts w:ascii="Arial" w:hAnsi="Arial" w:cs="Arial"/>
          <w:bCs/>
          <w:iCs/>
          <w:color w:val="222222"/>
          <w:sz w:val="24"/>
          <w:szCs w:val="24"/>
          <w:shd w:val="clear" w:color="auto" w:fill="FFFFFF"/>
        </w:rPr>
        <w:t xml:space="preserve">Using sugar content as the primary test of plant desirability </w:t>
      </w:r>
      <w:r w:rsidR="00A30003">
        <w:rPr>
          <w:rFonts w:ascii="Arial" w:hAnsi="Arial" w:cs="Arial"/>
          <w:bCs/>
          <w:iCs/>
          <w:color w:val="222222"/>
          <w:sz w:val="24"/>
          <w:szCs w:val="24"/>
          <w:shd w:val="clear" w:color="auto" w:fill="FFFFFF"/>
        </w:rPr>
        <w:t>it can be</w:t>
      </w:r>
      <w:r w:rsidR="00F33929">
        <w:rPr>
          <w:rFonts w:ascii="Arial" w:hAnsi="Arial" w:cs="Arial"/>
          <w:bCs/>
          <w:iCs/>
          <w:color w:val="222222"/>
          <w:sz w:val="24"/>
          <w:szCs w:val="24"/>
          <w:shd w:val="clear" w:color="auto" w:fill="FFFFFF"/>
        </w:rPr>
        <w:t xml:space="preserve"> assume</w:t>
      </w:r>
      <w:r w:rsidR="00A30003">
        <w:rPr>
          <w:rFonts w:ascii="Arial" w:hAnsi="Arial" w:cs="Arial"/>
          <w:bCs/>
          <w:iCs/>
          <w:color w:val="222222"/>
          <w:sz w:val="24"/>
          <w:szCs w:val="24"/>
          <w:shd w:val="clear" w:color="auto" w:fill="FFFFFF"/>
        </w:rPr>
        <w:t>d</w:t>
      </w:r>
      <w:r w:rsidR="00F33929">
        <w:rPr>
          <w:rFonts w:ascii="Arial" w:hAnsi="Arial" w:cs="Arial"/>
          <w:bCs/>
          <w:iCs/>
          <w:color w:val="222222"/>
          <w:sz w:val="24"/>
          <w:szCs w:val="24"/>
          <w:shd w:val="clear" w:color="auto" w:fill="FFFFFF"/>
        </w:rPr>
        <w:t xml:space="preserve"> plants with the highest sugar content are </w:t>
      </w:r>
      <w:r w:rsidR="00A30003">
        <w:rPr>
          <w:rFonts w:ascii="Arial" w:hAnsi="Arial" w:cs="Arial"/>
          <w:bCs/>
          <w:iCs/>
          <w:color w:val="222222"/>
          <w:sz w:val="24"/>
          <w:szCs w:val="24"/>
          <w:shd w:val="clear" w:color="auto" w:fill="FFFFFF"/>
        </w:rPr>
        <w:t xml:space="preserve">preferred </w:t>
      </w:r>
      <w:r w:rsidR="00F33929">
        <w:rPr>
          <w:rFonts w:ascii="Arial" w:hAnsi="Arial" w:cs="Arial"/>
          <w:bCs/>
          <w:iCs/>
          <w:color w:val="222222"/>
          <w:sz w:val="24"/>
          <w:szCs w:val="24"/>
          <w:shd w:val="clear" w:color="auto" w:fill="FFFFFF"/>
        </w:rPr>
        <w:t>food.</w:t>
      </w:r>
    </w:p>
    <w:p w14:paraId="31B4AF8F" w14:textId="31648D71" w:rsidR="008D03E2" w:rsidRDefault="00D61E42" w:rsidP="004410B3">
      <w:pPr>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5828FE">
        <w:rPr>
          <w:rFonts w:ascii="Arial" w:hAnsi="Arial" w:cs="Arial"/>
          <w:bCs/>
          <w:iCs/>
          <w:color w:val="222222"/>
          <w:sz w:val="24"/>
          <w:szCs w:val="24"/>
          <w:shd w:val="clear" w:color="auto" w:fill="FFFFFF"/>
        </w:rPr>
        <w:t xml:space="preserve">Another part of this is to run the same quantitative tests on the waste SLF </w:t>
      </w:r>
      <w:r w:rsidR="00CD1AE4">
        <w:rPr>
          <w:rFonts w:ascii="Arial" w:hAnsi="Arial" w:cs="Arial"/>
          <w:bCs/>
          <w:iCs/>
          <w:color w:val="222222"/>
          <w:sz w:val="24"/>
          <w:szCs w:val="24"/>
          <w:shd w:val="clear" w:color="auto" w:fill="FFFFFF"/>
        </w:rPr>
        <w:t xml:space="preserve">produces </w:t>
      </w:r>
      <w:r w:rsidR="005828FE">
        <w:rPr>
          <w:rFonts w:ascii="Arial" w:hAnsi="Arial" w:cs="Arial"/>
          <w:bCs/>
          <w:iCs/>
          <w:color w:val="222222"/>
          <w:sz w:val="24"/>
          <w:szCs w:val="24"/>
          <w:shd w:val="clear" w:color="auto" w:fill="FFFFFF"/>
        </w:rPr>
        <w:t xml:space="preserve">on </w:t>
      </w:r>
      <w:r w:rsidR="005828FE" w:rsidRPr="005828FE">
        <w:rPr>
          <w:rFonts w:ascii="Arial" w:hAnsi="Arial" w:cs="Arial"/>
          <w:bCs/>
          <w:i/>
          <w:iCs/>
          <w:color w:val="222222"/>
          <w:sz w:val="24"/>
          <w:szCs w:val="24"/>
          <w:shd w:val="clear" w:color="auto" w:fill="FFFFFF"/>
        </w:rPr>
        <w:t>A. altissima</w:t>
      </w:r>
      <w:r w:rsidR="005828FE">
        <w:rPr>
          <w:rFonts w:ascii="Arial" w:hAnsi="Arial" w:cs="Arial"/>
          <w:bCs/>
          <w:iCs/>
          <w:color w:val="222222"/>
          <w:sz w:val="24"/>
          <w:szCs w:val="24"/>
          <w:shd w:val="clear" w:color="auto" w:fill="FFFFFF"/>
        </w:rPr>
        <w:t xml:space="preserve"> to determine the amount of sugar and/or other nutrients in the waste, comparing it to the same fr</w:t>
      </w:r>
      <w:r w:rsidR="00C33CD8">
        <w:rPr>
          <w:rFonts w:ascii="Arial" w:hAnsi="Arial" w:cs="Arial"/>
          <w:bCs/>
          <w:iCs/>
          <w:color w:val="222222"/>
          <w:sz w:val="24"/>
          <w:szCs w:val="24"/>
          <w:shd w:val="clear" w:color="auto" w:fill="FFFFFF"/>
        </w:rPr>
        <w:t>o</w:t>
      </w:r>
      <w:r w:rsidR="005828FE">
        <w:rPr>
          <w:rFonts w:ascii="Arial" w:hAnsi="Arial" w:cs="Arial"/>
          <w:bCs/>
          <w:iCs/>
          <w:color w:val="222222"/>
          <w:sz w:val="24"/>
          <w:szCs w:val="24"/>
          <w:shd w:val="clear" w:color="auto" w:fill="FFFFFF"/>
        </w:rPr>
        <w:t>m other potential food sources.</w:t>
      </w:r>
      <w:r w:rsidR="00C33CD8">
        <w:rPr>
          <w:rFonts w:ascii="Arial" w:hAnsi="Arial" w:cs="Arial"/>
          <w:bCs/>
          <w:iCs/>
          <w:color w:val="222222"/>
          <w:sz w:val="24"/>
          <w:szCs w:val="24"/>
          <w:shd w:val="clear" w:color="auto" w:fill="FFFFFF"/>
        </w:rPr>
        <w:t xml:space="preserve"> The higher the sugar content in the waste, </w:t>
      </w:r>
      <w:r w:rsidR="00CD1AE4">
        <w:rPr>
          <w:rFonts w:ascii="Arial" w:hAnsi="Arial" w:cs="Arial"/>
          <w:bCs/>
          <w:iCs/>
          <w:color w:val="222222"/>
          <w:sz w:val="24"/>
          <w:szCs w:val="24"/>
          <w:shd w:val="clear" w:color="auto" w:fill="FFFFFF"/>
        </w:rPr>
        <w:t xml:space="preserve">potentially </w:t>
      </w:r>
      <w:r w:rsidR="00C33CD8">
        <w:rPr>
          <w:rFonts w:ascii="Arial" w:hAnsi="Arial" w:cs="Arial"/>
          <w:bCs/>
          <w:iCs/>
          <w:color w:val="222222"/>
          <w:sz w:val="24"/>
          <w:szCs w:val="24"/>
          <w:shd w:val="clear" w:color="auto" w:fill="FFFFFF"/>
        </w:rPr>
        <w:t>the higher the sugar content in the tree</w:t>
      </w:r>
      <w:r w:rsidR="00665546">
        <w:rPr>
          <w:rFonts w:ascii="Arial" w:hAnsi="Arial" w:cs="Arial"/>
          <w:bCs/>
          <w:iCs/>
          <w:color w:val="222222"/>
          <w:sz w:val="24"/>
          <w:szCs w:val="24"/>
          <w:shd w:val="clear" w:color="auto" w:fill="FFFFFF"/>
        </w:rPr>
        <w:t xml:space="preserve"> because apparently the excess sugar will be in the waste produced by the SLF.</w:t>
      </w:r>
    </w:p>
    <w:p w14:paraId="791DA355" w14:textId="02E95F00" w:rsidR="00D26F65" w:rsidRDefault="00D61E42" w:rsidP="004410B3">
      <w:pPr>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34106E">
        <w:rPr>
          <w:rFonts w:ascii="Arial" w:hAnsi="Arial" w:cs="Arial"/>
          <w:bCs/>
          <w:iCs/>
          <w:color w:val="222222"/>
          <w:sz w:val="24"/>
          <w:szCs w:val="24"/>
          <w:shd w:val="clear" w:color="auto" w:fill="FFFFFF"/>
        </w:rPr>
        <w:t xml:space="preserve">A more complex and accurate predictor </w:t>
      </w:r>
      <w:r w:rsidR="007622E0">
        <w:rPr>
          <w:rFonts w:ascii="Arial" w:hAnsi="Arial" w:cs="Arial"/>
          <w:bCs/>
          <w:iCs/>
          <w:color w:val="222222"/>
          <w:sz w:val="24"/>
          <w:szCs w:val="24"/>
          <w:shd w:val="clear" w:color="auto" w:fill="FFFFFF"/>
        </w:rPr>
        <w:t>of plant preference is the</w:t>
      </w:r>
      <w:r w:rsidR="0034106E">
        <w:rPr>
          <w:rFonts w:ascii="Arial" w:hAnsi="Arial" w:cs="Arial"/>
          <w:bCs/>
          <w:iCs/>
          <w:color w:val="222222"/>
          <w:sz w:val="24"/>
          <w:szCs w:val="24"/>
          <w:shd w:val="clear" w:color="auto" w:fill="FFFFFF"/>
        </w:rPr>
        <w:t xml:space="preserve"> analysis of the utility a plant has for </w:t>
      </w:r>
      <w:r w:rsidR="00665546">
        <w:rPr>
          <w:rFonts w:ascii="Arial" w:hAnsi="Arial" w:cs="Arial"/>
          <w:bCs/>
          <w:iCs/>
          <w:color w:val="222222"/>
          <w:sz w:val="24"/>
          <w:szCs w:val="24"/>
          <w:shd w:val="clear" w:color="auto" w:fill="FFFFFF"/>
        </w:rPr>
        <w:t xml:space="preserve">the </w:t>
      </w:r>
      <w:r w:rsidR="0034106E">
        <w:rPr>
          <w:rFonts w:ascii="Arial" w:hAnsi="Arial" w:cs="Arial"/>
          <w:bCs/>
          <w:iCs/>
          <w:color w:val="222222"/>
          <w:sz w:val="24"/>
          <w:szCs w:val="24"/>
          <w:shd w:val="clear" w:color="auto" w:fill="FFFFFF"/>
        </w:rPr>
        <w:t xml:space="preserve">SLF. </w:t>
      </w:r>
      <w:r w:rsidR="008D03E2">
        <w:rPr>
          <w:rFonts w:ascii="Arial" w:hAnsi="Arial" w:cs="Arial"/>
          <w:bCs/>
          <w:iCs/>
          <w:color w:val="222222"/>
          <w:sz w:val="24"/>
          <w:szCs w:val="24"/>
          <w:shd w:val="clear" w:color="auto" w:fill="FFFFFF"/>
        </w:rPr>
        <w:t xml:space="preserve">Utility is the amount of benefit an organism derives from a specific resource. U = (pU-c)/T. Utility = (potential Utility-cost)/Time. </w:t>
      </w:r>
      <w:r w:rsidR="0034106E">
        <w:rPr>
          <w:rFonts w:ascii="Arial" w:hAnsi="Arial" w:cs="Arial"/>
          <w:bCs/>
          <w:iCs/>
          <w:color w:val="222222"/>
          <w:sz w:val="24"/>
          <w:szCs w:val="24"/>
          <w:shd w:val="clear" w:color="auto" w:fill="FFFFFF"/>
        </w:rPr>
        <w:t xml:space="preserve">Potential utility is the maximum utility which can be obtained with no cost. </w:t>
      </w:r>
      <w:r w:rsidR="007622E0">
        <w:rPr>
          <w:rFonts w:ascii="Arial" w:hAnsi="Arial" w:cs="Arial"/>
          <w:bCs/>
          <w:iCs/>
          <w:color w:val="222222"/>
          <w:sz w:val="24"/>
          <w:szCs w:val="24"/>
          <w:shd w:val="clear" w:color="auto" w:fill="FFFFFF"/>
        </w:rPr>
        <w:t xml:space="preserve">Costs can be </w:t>
      </w:r>
      <w:r w:rsidR="00B12680">
        <w:rPr>
          <w:rFonts w:ascii="Arial" w:hAnsi="Arial" w:cs="Arial"/>
          <w:bCs/>
          <w:iCs/>
          <w:color w:val="222222"/>
          <w:sz w:val="24"/>
          <w:szCs w:val="24"/>
          <w:shd w:val="clear" w:color="auto" w:fill="FFFFFF"/>
        </w:rPr>
        <w:t xml:space="preserve">related to </w:t>
      </w:r>
      <w:r w:rsidR="007622E0">
        <w:rPr>
          <w:rFonts w:ascii="Arial" w:hAnsi="Arial" w:cs="Arial"/>
          <w:bCs/>
          <w:iCs/>
          <w:color w:val="222222"/>
          <w:sz w:val="24"/>
          <w:szCs w:val="24"/>
          <w:shd w:val="clear" w:color="auto" w:fill="FFFFFF"/>
        </w:rPr>
        <w:t>the sugar concentration of the sap</w:t>
      </w:r>
      <w:r w:rsidR="007A14EE">
        <w:rPr>
          <w:rFonts w:ascii="Arial" w:hAnsi="Arial" w:cs="Arial"/>
          <w:bCs/>
          <w:iCs/>
          <w:color w:val="222222"/>
          <w:sz w:val="24"/>
          <w:szCs w:val="24"/>
          <w:shd w:val="clear" w:color="auto" w:fill="FFFFFF"/>
        </w:rPr>
        <w:t xml:space="preserve"> </w:t>
      </w:r>
      <w:r w:rsidR="00B12680">
        <w:rPr>
          <w:rFonts w:ascii="Arial" w:hAnsi="Arial" w:cs="Arial"/>
          <w:bCs/>
          <w:iCs/>
          <w:color w:val="222222"/>
          <w:sz w:val="24"/>
          <w:szCs w:val="24"/>
          <w:shd w:val="clear" w:color="auto" w:fill="FFFFFF"/>
        </w:rPr>
        <w:t>(</w:t>
      </w:r>
      <w:r w:rsidR="007A14EE">
        <w:rPr>
          <w:rFonts w:ascii="Arial" w:hAnsi="Arial" w:cs="Arial"/>
          <w:bCs/>
          <w:iCs/>
          <w:color w:val="222222"/>
          <w:sz w:val="24"/>
          <w:szCs w:val="24"/>
          <w:shd w:val="clear" w:color="auto" w:fill="FFFFFF"/>
        </w:rPr>
        <w:t xml:space="preserve">either too low or </w:t>
      </w:r>
      <w:r w:rsidR="00B12680">
        <w:rPr>
          <w:rFonts w:ascii="Arial" w:hAnsi="Arial" w:cs="Arial"/>
          <w:bCs/>
          <w:iCs/>
          <w:color w:val="222222"/>
          <w:sz w:val="24"/>
          <w:szCs w:val="24"/>
          <w:shd w:val="clear" w:color="auto" w:fill="FFFFFF"/>
        </w:rPr>
        <w:t>too high to</w:t>
      </w:r>
      <w:r w:rsidR="00C33CD8">
        <w:rPr>
          <w:rFonts w:ascii="Arial" w:hAnsi="Arial" w:cs="Arial"/>
          <w:bCs/>
          <w:iCs/>
          <w:color w:val="222222"/>
          <w:sz w:val="24"/>
          <w:szCs w:val="24"/>
          <w:shd w:val="clear" w:color="auto" w:fill="FFFFFF"/>
        </w:rPr>
        <w:t xml:space="preserve"> use without additional energy expenditure</w:t>
      </w:r>
      <w:r w:rsidR="00B12680">
        <w:rPr>
          <w:rFonts w:ascii="Arial" w:hAnsi="Arial" w:cs="Arial"/>
          <w:bCs/>
          <w:iCs/>
          <w:color w:val="222222"/>
          <w:sz w:val="24"/>
          <w:szCs w:val="24"/>
          <w:shd w:val="clear" w:color="auto" w:fill="FFFFFF"/>
        </w:rPr>
        <w:t>)</w:t>
      </w:r>
      <w:r w:rsidR="007622E0">
        <w:rPr>
          <w:rFonts w:ascii="Arial" w:hAnsi="Arial" w:cs="Arial"/>
          <w:bCs/>
          <w:iCs/>
          <w:color w:val="222222"/>
          <w:sz w:val="24"/>
          <w:szCs w:val="24"/>
          <w:shd w:val="clear" w:color="auto" w:fill="FFFFFF"/>
        </w:rPr>
        <w:t xml:space="preserve">, </w:t>
      </w:r>
      <w:r w:rsidR="000A3CC3">
        <w:rPr>
          <w:rFonts w:ascii="Arial" w:hAnsi="Arial" w:cs="Arial"/>
          <w:bCs/>
          <w:iCs/>
          <w:color w:val="222222"/>
          <w:sz w:val="24"/>
          <w:szCs w:val="24"/>
          <w:shd w:val="clear" w:color="auto" w:fill="FFFFFF"/>
        </w:rPr>
        <w:t xml:space="preserve">a different primary sugar than </w:t>
      </w:r>
      <w:r w:rsidR="000A3CC3" w:rsidRPr="000A3CC3">
        <w:rPr>
          <w:rFonts w:ascii="Arial" w:hAnsi="Arial" w:cs="Arial"/>
          <w:bCs/>
          <w:i/>
          <w:iCs/>
          <w:color w:val="222222"/>
          <w:sz w:val="24"/>
          <w:szCs w:val="24"/>
          <w:shd w:val="clear" w:color="auto" w:fill="FFFFFF"/>
        </w:rPr>
        <w:t>Ailanthus</w:t>
      </w:r>
      <w:r w:rsidR="000A3CC3">
        <w:rPr>
          <w:rFonts w:ascii="Arial" w:hAnsi="Arial" w:cs="Arial"/>
          <w:bCs/>
          <w:iCs/>
          <w:color w:val="222222"/>
          <w:sz w:val="24"/>
          <w:szCs w:val="24"/>
          <w:shd w:val="clear" w:color="auto" w:fill="FFFFFF"/>
        </w:rPr>
        <w:t xml:space="preserve">, </w:t>
      </w:r>
      <w:r w:rsidR="00B85DEF">
        <w:rPr>
          <w:rFonts w:ascii="Arial" w:hAnsi="Arial" w:cs="Arial"/>
          <w:bCs/>
          <w:iCs/>
          <w:color w:val="222222"/>
          <w:sz w:val="24"/>
          <w:szCs w:val="24"/>
          <w:shd w:val="clear" w:color="auto" w:fill="FFFFFF"/>
        </w:rPr>
        <w:t>sap</w:t>
      </w:r>
      <w:r w:rsidR="007622E0">
        <w:rPr>
          <w:rFonts w:ascii="Arial" w:hAnsi="Arial" w:cs="Arial"/>
          <w:bCs/>
          <w:iCs/>
          <w:color w:val="222222"/>
          <w:sz w:val="24"/>
          <w:szCs w:val="24"/>
          <w:shd w:val="clear" w:color="auto" w:fill="FFFFFF"/>
        </w:rPr>
        <w:t xml:space="preserve"> viscosity and potential toxins in the sap</w:t>
      </w:r>
      <w:r w:rsidR="00B12680">
        <w:rPr>
          <w:rFonts w:ascii="Arial" w:hAnsi="Arial" w:cs="Arial"/>
          <w:bCs/>
          <w:iCs/>
          <w:color w:val="222222"/>
          <w:sz w:val="24"/>
          <w:szCs w:val="24"/>
          <w:shd w:val="clear" w:color="auto" w:fill="FFFFFF"/>
        </w:rPr>
        <w:t xml:space="preserve"> which need to be dealt with</w:t>
      </w:r>
      <w:r w:rsidR="007622E0">
        <w:rPr>
          <w:rFonts w:ascii="Arial" w:hAnsi="Arial" w:cs="Arial"/>
          <w:bCs/>
          <w:iCs/>
          <w:color w:val="222222"/>
          <w:sz w:val="24"/>
          <w:szCs w:val="24"/>
          <w:shd w:val="clear" w:color="auto" w:fill="FFFFFF"/>
        </w:rPr>
        <w:t>, hardness of the bark, thickness of the bark or noxious/toxic chemicals in the bark. Time can either be by life stage from egg to senescence</w:t>
      </w:r>
      <w:r w:rsidR="00F33929">
        <w:rPr>
          <w:rFonts w:ascii="Arial" w:hAnsi="Arial" w:cs="Arial"/>
          <w:bCs/>
          <w:iCs/>
          <w:color w:val="222222"/>
          <w:sz w:val="24"/>
          <w:szCs w:val="24"/>
          <w:shd w:val="clear" w:color="auto" w:fill="FFFFFF"/>
        </w:rPr>
        <w:t>,</w:t>
      </w:r>
      <w:r w:rsidR="007622E0">
        <w:rPr>
          <w:rFonts w:ascii="Arial" w:hAnsi="Arial" w:cs="Arial"/>
          <w:bCs/>
          <w:iCs/>
          <w:color w:val="222222"/>
          <w:sz w:val="24"/>
          <w:szCs w:val="24"/>
          <w:shd w:val="clear" w:color="auto" w:fill="FFFFFF"/>
        </w:rPr>
        <w:t xml:space="preserve"> end of a (the) reproductive cycle or a discrete unit of time such as minutes, hours or days. </w:t>
      </w:r>
      <w:r w:rsidR="00CD1AE4">
        <w:rPr>
          <w:rFonts w:ascii="Arial" w:hAnsi="Arial" w:cs="Arial"/>
          <w:bCs/>
          <w:iCs/>
          <w:color w:val="222222"/>
          <w:sz w:val="24"/>
          <w:szCs w:val="24"/>
          <w:shd w:val="clear" w:color="auto" w:fill="FFFFFF"/>
        </w:rPr>
        <w:t>Environmental factors such as air temperature, bark temperature, humidity, amount of direct/indirect sunlight on the food source, state of the food source – bud break, full growth, dormancy and the amount of rain – flood, drought and time from most recent rainfall may change the utility values.</w:t>
      </w:r>
      <w:r w:rsidR="00F33929" w:rsidRPr="00F33929">
        <w:rPr>
          <w:rFonts w:ascii="Arial" w:hAnsi="Arial" w:cs="Arial"/>
          <w:bCs/>
          <w:iCs/>
          <w:color w:val="222222"/>
          <w:sz w:val="24"/>
          <w:szCs w:val="24"/>
          <w:shd w:val="clear" w:color="auto" w:fill="FFFFFF"/>
        </w:rPr>
        <w:t xml:space="preserve"> </w:t>
      </w:r>
      <w:r w:rsidR="00F33929">
        <w:rPr>
          <w:rFonts w:ascii="Arial" w:hAnsi="Arial" w:cs="Arial"/>
          <w:bCs/>
          <w:iCs/>
          <w:color w:val="222222"/>
          <w:sz w:val="24"/>
          <w:szCs w:val="24"/>
          <w:shd w:val="clear" w:color="auto" w:fill="FFFFFF"/>
        </w:rPr>
        <w:t>The higher the quality of the food and the greater ease of access, the more utility it has.</w:t>
      </w:r>
      <w:r w:rsidR="00694892">
        <w:rPr>
          <w:rFonts w:ascii="Arial" w:hAnsi="Arial" w:cs="Arial"/>
          <w:bCs/>
          <w:iCs/>
          <w:color w:val="222222"/>
          <w:sz w:val="24"/>
          <w:szCs w:val="24"/>
          <w:shd w:val="clear" w:color="auto" w:fill="FFFFFF"/>
        </w:rPr>
        <w:t xml:space="preserve"> Hence, the </w:t>
      </w:r>
      <w:r w:rsidR="00B85DEF">
        <w:rPr>
          <w:rFonts w:ascii="Arial" w:hAnsi="Arial" w:cs="Arial"/>
          <w:bCs/>
          <w:iCs/>
          <w:color w:val="222222"/>
          <w:sz w:val="24"/>
          <w:szCs w:val="24"/>
          <w:shd w:val="clear" w:color="auto" w:fill="FFFFFF"/>
        </w:rPr>
        <w:t>higher</w:t>
      </w:r>
      <w:r w:rsidR="00694892">
        <w:rPr>
          <w:rFonts w:ascii="Arial" w:hAnsi="Arial" w:cs="Arial"/>
          <w:bCs/>
          <w:iCs/>
          <w:color w:val="222222"/>
          <w:sz w:val="24"/>
          <w:szCs w:val="24"/>
          <w:shd w:val="clear" w:color="auto" w:fill="FFFFFF"/>
        </w:rPr>
        <w:t xml:space="preserve"> the U value, the more energy for growth and reproduction.</w:t>
      </w:r>
    </w:p>
    <w:p w14:paraId="232E8E10" w14:textId="3925FA13" w:rsidR="00F33929" w:rsidRDefault="00D61E42" w:rsidP="004410B3">
      <w:pPr>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8D03E2">
        <w:rPr>
          <w:rFonts w:ascii="Arial" w:hAnsi="Arial" w:cs="Arial"/>
          <w:bCs/>
          <w:iCs/>
          <w:color w:val="222222"/>
          <w:sz w:val="24"/>
          <w:szCs w:val="24"/>
          <w:shd w:val="clear" w:color="auto" w:fill="FFFFFF"/>
        </w:rPr>
        <w:t xml:space="preserve">This may have a gender component as it is generally accepted that in most species males have a much lower reproductive cost than females. Therefore, males may be able to use a resource of lower </w:t>
      </w:r>
      <w:r w:rsidR="00D26F65">
        <w:rPr>
          <w:rFonts w:ascii="Arial" w:hAnsi="Arial" w:cs="Arial"/>
          <w:bCs/>
          <w:iCs/>
          <w:color w:val="222222"/>
          <w:sz w:val="24"/>
          <w:szCs w:val="24"/>
          <w:shd w:val="clear" w:color="auto" w:fill="FFFFFF"/>
        </w:rPr>
        <w:t>quality</w:t>
      </w:r>
      <w:r w:rsidR="008D03E2">
        <w:rPr>
          <w:rFonts w:ascii="Arial" w:hAnsi="Arial" w:cs="Arial"/>
          <w:bCs/>
          <w:iCs/>
          <w:color w:val="222222"/>
          <w:sz w:val="24"/>
          <w:szCs w:val="24"/>
          <w:shd w:val="clear" w:color="auto" w:fill="FFFFFF"/>
        </w:rPr>
        <w:t xml:space="preserve"> or less of a high-quality </w:t>
      </w:r>
      <w:r w:rsidR="005828FE">
        <w:rPr>
          <w:rFonts w:ascii="Arial" w:hAnsi="Arial" w:cs="Arial"/>
          <w:bCs/>
          <w:iCs/>
          <w:color w:val="222222"/>
          <w:sz w:val="24"/>
          <w:szCs w:val="24"/>
          <w:shd w:val="clear" w:color="auto" w:fill="FFFFFF"/>
        </w:rPr>
        <w:t>resource</w:t>
      </w:r>
      <w:r w:rsidR="008D03E2">
        <w:rPr>
          <w:rFonts w:ascii="Arial" w:hAnsi="Arial" w:cs="Arial"/>
          <w:bCs/>
          <w:iCs/>
          <w:color w:val="222222"/>
          <w:sz w:val="24"/>
          <w:szCs w:val="24"/>
          <w:shd w:val="clear" w:color="auto" w:fill="FFFFFF"/>
        </w:rPr>
        <w:t xml:space="preserve"> than females because of the</w:t>
      </w:r>
      <w:r w:rsidR="00F33929">
        <w:rPr>
          <w:rFonts w:ascii="Arial" w:hAnsi="Arial" w:cs="Arial"/>
          <w:bCs/>
          <w:iCs/>
          <w:color w:val="222222"/>
          <w:sz w:val="24"/>
          <w:szCs w:val="24"/>
          <w:shd w:val="clear" w:color="auto" w:fill="FFFFFF"/>
        </w:rPr>
        <w:t>ir</w:t>
      </w:r>
      <w:r w:rsidR="008D03E2">
        <w:rPr>
          <w:rFonts w:ascii="Arial" w:hAnsi="Arial" w:cs="Arial"/>
          <w:bCs/>
          <w:iCs/>
          <w:color w:val="222222"/>
          <w:sz w:val="24"/>
          <w:szCs w:val="24"/>
          <w:shd w:val="clear" w:color="auto" w:fill="FFFFFF"/>
        </w:rPr>
        <w:t xml:space="preserve"> lower breeding cost. If this is true, then it helps ensure his progeny and the reproductive viability of the species by reserving either higher quality resources or more of a higher quality resource for females</w:t>
      </w:r>
      <w:r w:rsidR="005828FE">
        <w:rPr>
          <w:rFonts w:ascii="Arial" w:hAnsi="Arial" w:cs="Arial"/>
          <w:bCs/>
          <w:iCs/>
          <w:color w:val="222222"/>
          <w:sz w:val="24"/>
          <w:szCs w:val="24"/>
          <w:shd w:val="clear" w:color="auto" w:fill="FFFFFF"/>
        </w:rPr>
        <w:t xml:space="preserve"> to maximize their </w:t>
      </w:r>
      <w:r w:rsidR="00D26F65">
        <w:rPr>
          <w:rFonts w:ascii="Arial" w:hAnsi="Arial" w:cs="Arial"/>
          <w:bCs/>
          <w:iCs/>
          <w:color w:val="222222"/>
          <w:sz w:val="24"/>
          <w:szCs w:val="24"/>
          <w:shd w:val="clear" w:color="auto" w:fill="FFFFFF"/>
        </w:rPr>
        <w:t xml:space="preserve">reproductive </w:t>
      </w:r>
      <w:r w:rsidR="00F33929">
        <w:rPr>
          <w:rFonts w:ascii="Arial" w:hAnsi="Arial" w:cs="Arial"/>
          <w:bCs/>
          <w:iCs/>
          <w:color w:val="222222"/>
          <w:sz w:val="24"/>
          <w:szCs w:val="24"/>
          <w:shd w:val="clear" w:color="auto" w:fill="FFFFFF"/>
        </w:rPr>
        <w:t>success</w:t>
      </w:r>
      <w:r w:rsidR="005828FE">
        <w:rPr>
          <w:rFonts w:ascii="Arial" w:hAnsi="Arial" w:cs="Arial"/>
          <w:bCs/>
          <w:iCs/>
          <w:color w:val="222222"/>
          <w:sz w:val="24"/>
          <w:szCs w:val="24"/>
          <w:shd w:val="clear" w:color="auto" w:fill="FFFFFF"/>
        </w:rPr>
        <w:t>.</w:t>
      </w:r>
    </w:p>
    <w:p w14:paraId="58380C81" w14:textId="6B3252FB" w:rsidR="003A5449" w:rsidRDefault="00D61E42" w:rsidP="004410B3">
      <w:pPr>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F33929">
        <w:rPr>
          <w:rFonts w:ascii="Arial" w:hAnsi="Arial" w:cs="Arial"/>
          <w:bCs/>
          <w:iCs/>
          <w:color w:val="222222"/>
          <w:sz w:val="24"/>
          <w:szCs w:val="24"/>
          <w:shd w:val="clear" w:color="auto" w:fill="FFFFFF"/>
        </w:rPr>
        <w:t xml:space="preserve">Egg laying is </w:t>
      </w:r>
      <w:r w:rsidR="001A5486">
        <w:rPr>
          <w:rFonts w:ascii="Arial" w:hAnsi="Arial" w:cs="Arial"/>
          <w:bCs/>
          <w:iCs/>
          <w:color w:val="222222"/>
          <w:sz w:val="24"/>
          <w:szCs w:val="24"/>
          <w:shd w:val="clear" w:color="auto" w:fill="FFFFFF"/>
        </w:rPr>
        <w:t>an aspect</w:t>
      </w:r>
      <w:r w:rsidR="00F33929">
        <w:rPr>
          <w:rFonts w:ascii="Arial" w:hAnsi="Arial" w:cs="Arial"/>
          <w:bCs/>
          <w:iCs/>
          <w:color w:val="222222"/>
          <w:sz w:val="24"/>
          <w:szCs w:val="24"/>
          <w:shd w:val="clear" w:color="auto" w:fill="FFFFFF"/>
        </w:rPr>
        <w:t xml:space="preserve"> which is confounding me. </w:t>
      </w:r>
      <w:r w:rsidR="003A5449">
        <w:rPr>
          <w:rFonts w:ascii="Arial" w:hAnsi="Arial" w:cs="Arial"/>
          <w:bCs/>
          <w:iCs/>
          <w:color w:val="222222"/>
          <w:sz w:val="24"/>
          <w:szCs w:val="24"/>
          <w:shd w:val="clear" w:color="auto" w:fill="FFFFFF"/>
        </w:rPr>
        <w:t xml:space="preserve">There appear to be mixed strategies of single females laying eggs and covering them relatively far from other females such as different trees/surfaces and group egg laying either contiguous to or near each other. This becomes more complicated because </w:t>
      </w:r>
      <w:r w:rsidR="00CB4122">
        <w:rPr>
          <w:rFonts w:ascii="Arial" w:hAnsi="Arial" w:cs="Arial"/>
          <w:bCs/>
          <w:iCs/>
          <w:color w:val="222222"/>
          <w:sz w:val="24"/>
          <w:szCs w:val="24"/>
          <w:shd w:val="clear" w:color="auto" w:fill="FFFFFF"/>
        </w:rPr>
        <w:t xml:space="preserve">it appears that </w:t>
      </w:r>
      <w:r w:rsidR="003A5449">
        <w:rPr>
          <w:rFonts w:ascii="Arial" w:hAnsi="Arial" w:cs="Arial"/>
          <w:bCs/>
          <w:iCs/>
          <w:color w:val="222222"/>
          <w:sz w:val="24"/>
          <w:szCs w:val="24"/>
          <w:shd w:val="clear" w:color="auto" w:fill="FFFFFF"/>
        </w:rPr>
        <w:t>one SLF female may lay eggs close to the eggs of another female with the second female covering both sets of eggs.</w:t>
      </w:r>
      <w:r w:rsidR="001D2968">
        <w:rPr>
          <w:rFonts w:ascii="Arial" w:hAnsi="Arial" w:cs="Arial"/>
          <w:bCs/>
          <w:iCs/>
          <w:color w:val="222222"/>
          <w:sz w:val="24"/>
          <w:szCs w:val="24"/>
          <w:shd w:val="clear" w:color="auto" w:fill="FFFFFF"/>
        </w:rPr>
        <w:t xml:space="preserve"> </w:t>
      </w:r>
      <w:r>
        <w:rPr>
          <w:rFonts w:ascii="Arial" w:hAnsi="Arial" w:cs="Arial"/>
          <w:bCs/>
          <w:iCs/>
          <w:color w:val="222222"/>
          <w:sz w:val="24"/>
          <w:szCs w:val="24"/>
          <w:shd w:val="clear" w:color="auto" w:fill="FFFFFF"/>
        </w:rPr>
        <w:t xml:space="preserve">Then there are the eggs which are not covered which adds another dimension to the puzzle. </w:t>
      </w:r>
      <w:r w:rsidR="00222267">
        <w:rPr>
          <w:rFonts w:ascii="Arial" w:hAnsi="Arial" w:cs="Arial"/>
          <w:bCs/>
          <w:iCs/>
          <w:color w:val="222222"/>
          <w:sz w:val="24"/>
          <w:szCs w:val="24"/>
          <w:shd w:val="clear" w:color="auto" w:fill="FFFFFF"/>
        </w:rPr>
        <w:t>The large communal egg masses are much less common than egg masses randomly scattered on a single tree or across the landscape on a variety of plants and surfaces</w:t>
      </w:r>
      <w:r w:rsidR="00374493">
        <w:rPr>
          <w:rFonts w:ascii="Arial" w:hAnsi="Arial" w:cs="Arial"/>
          <w:bCs/>
          <w:iCs/>
          <w:color w:val="222222"/>
          <w:sz w:val="24"/>
          <w:szCs w:val="24"/>
          <w:shd w:val="clear" w:color="auto" w:fill="FFFFFF"/>
        </w:rPr>
        <w:t>.</w:t>
      </w:r>
      <w:r w:rsidR="004B1F27">
        <w:rPr>
          <w:rFonts w:ascii="Arial" w:hAnsi="Arial" w:cs="Arial"/>
          <w:bCs/>
          <w:iCs/>
          <w:color w:val="222222"/>
          <w:sz w:val="24"/>
          <w:szCs w:val="24"/>
          <w:shd w:val="clear" w:color="auto" w:fill="FFFFFF"/>
        </w:rPr>
        <w:t xml:space="preserve"> So </w:t>
      </w:r>
      <w:r w:rsidR="00C84EF2">
        <w:rPr>
          <w:rFonts w:ascii="Arial" w:hAnsi="Arial" w:cs="Arial"/>
          <w:bCs/>
          <w:iCs/>
          <w:color w:val="222222"/>
          <w:sz w:val="24"/>
          <w:szCs w:val="24"/>
          <w:shd w:val="clear" w:color="auto" w:fill="FFFFFF"/>
        </w:rPr>
        <w:t>far,</w:t>
      </w:r>
      <w:r w:rsidR="004B1F27">
        <w:rPr>
          <w:rFonts w:ascii="Arial" w:hAnsi="Arial" w:cs="Arial"/>
          <w:bCs/>
          <w:iCs/>
          <w:color w:val="222222"/>
          <w:sz w:val="24"/>
          <w:szCs w:val="24"/>
          <w:shd w:val="clear" w:color="auto" w:fill="FFFFFF"/>
        </w:rPr>
        <w:t xml:space="preserve"> I have found eggs on white birch, black birch, pignut, choke cherry, wild grape, silver maple</w:t>
      </w:r>
      <w:r w:rsidR="00C84EF2">
        <w:rPr>
          <w:rFonts w:ascii="Arial" w:hAnsi="Arial" w:cs="Arial"/>
          <w:bCs/>
          <w:iCs/>
          <w:color w:val="222222"/>
          <w:sz w:val="24"/>
          <w:szCs w:val="24"/>
          <w:shd w:val="clear" w:color="auto" w:fill="FFFFFF"/>
        </w:rPr>
        <w:t xml:space="preserve">, box elder, oak sp. and most commonly </w:t>
      </w:r>
      <w:r w:rsidR="00C84EF2" w:rsidRPr="00C84EF2">
        <w:rPr>
          <w:rFonts w:ascii="Arial" w:hAnsi="Arial" w:cs="Arial"/>
          <w:bCs/>
          <w:i/>
          <w:iCs/>
          <w:color w:val="222222"/>
          <w:sz w:val="24"/>
          <w:szCs w:val="24"/>
          <w:shd w:val="clear" w:color="auto" w:fill="FFFFFF"/>
        </w:rPr>
        <w:t>Ailanthus</w:t>
      </w:r>
      <w:r w:rsidR="00C84EF2">
        <w:rPr>
          <w:rFonts w:ascii="Arial" w:hAnsi="Arial" w:cs="Arial"/>
          <w:bCs/>
          <w:iCs/>
          <w:color w:val="222222"/>
          <w:sz w:val="24"/>
          <w:szCs w:val="24"/>
          <w:shd w:val="clear" w:color="auto" w:fill="FFFFFF"/>
        </w:rPr>
        <w:t>.</w:t>
      </w:r>
    </w:p>
    <w:p w14:paraId="57D7328D" w14:textId="70E9D67B" w:rsidR="003A5449" w:rsidRDefault="00D61E42" w:rsidP="004410B3">
      <w:pPr>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3A5449">
        <w:rPr>
          <w:rFonts w:ascii="Arial" w:hAnsi="Arial" w:cs="Arial"/>
          <w:bCs/>
          <w:iCs/>
          <w:color w:val="222222"/>
          <w:sz w:val="24"/>
          <w:szCs w:val="24"/>
          <w:shd w:val="clear" w:color="auto" w:fill="FFFFFF"/>
        </w:rPr>
        <w:t>All the egg laying strategies can be reduced to game theory in the same way determining food sources is. The biggest mistake is to assume that what we see in this area is not reflective of where the SLF originated. Egg masses scattered around a landscape may ensure lower egg predation</w:t>
      </w:r>
      <w:r w:rsidR="009A49AE">
        <w:rPr>
          <w:rFonts w:ascii="Arial" w:hAnsi="Arial" w:cs="Arial"/>
          <w:bCs/>
          <w:iCs/>
          <w:color w:val="222222"/>
          <w:sz w:val="24"/>
          <w:szCs w:val="24"/>
          <w:shd w:val="clear" w:color="auto" w:fill="FFFFFF"/>
        </w:rPr>
        <w:t xml:space="preserve"> in the home habitat</w:t>
      </w:r>
      <w:r w:rsidR="003A5449">
        <w:rPr>
          <w:rFonts w:ascii="Arial" w:hAnsi="Arial" w:cs="Arial"/>
          <w:bCs/>
          <w:iCs/>
          <w:color w:val="222222"/>
          <w:sz w:val="24"/>
          <w:szCs w:val="24"/>
          <w:shd w:val="clear" w:color="auto" w:fill="FFFFFF"/>
        </w:rPr>
        <w:t>. Whereas, egg masses on a food source ensures that hatching nymphs have a readily available food source.</w:t>
      </w:r>
      <w:r w:rsidR="009A49AE">
        <w:rPr>
          <w:rFonts w:ascii="Arial" w:hAnsi="Arial" w:cs="Arial"/>
          <w:bCs/>
          <w:iCs/>
          <w:color w:val="222222"/>
          <w:sz w:val="24"/>
          <w:szCs w:val="24"/>
          <w:shd w:val="clear" w:color="auto" w:fill="FFFFFF"/>
        </w:rPr>
        <w:t xml:space="preserve"> </w:t>
      </w:r>
      <w:r w:rsidR="001D2968">
        <w:rPr>
          <w:rFonts w:ascii="Arial" w:hAnsi="Arial" w:cs="Arial"/>
          <w:bCs/>
          <w:iCs/>
          <w:color w:val="222222"/>
          <w:sz w:val="24"/>
          <w:szCs w:val="24"/>
          <w:shd w:val="clear" w:color="auto" w:fill="FFFFFF"/>
        </w:rPr>
        <w:t>Large masses of eggs in a small area may ensure that if egg predation occurs, some of the eggs will survive. The</w:t>
      </w:r>
      <w:r w:rsidR="009A49AE">
        <w:rPr>
          <w:rFonts w:ascii="Arial" w:hAnsi="Arial" w:cs="Arial"/>
          <w:bCs/>
          <w:iCs/>
          <w:color w:val="222222"/>
          <w:sz w:val="24"/>
          <w:szCs w:val="24"/>
          <w:shd w:val="clear" w:color="auto" w:fill="FFFFFF"/>
        </w:rPr>
        <w:t xml:space="preserve"> problem with assigning values to variables such as predation and proximity to food is that we do not know what the conditions are in the original habitat. When </w:t>
      </w:r>
      <w:r w:rsidR="000A3CC3">
        <w:rPr>
          <w:rFonts w:ascii="Arial" w:hAnsi="Arial" w:cs="Arial"/>
          <w:bCs/>
          <w:iCs/>
          <w:color w:val="222222"/>
          <w:sz w:val="24"/>
          <w:szCs w:val="24"/>
          <w:shd w:val="clear" w:color="auto" w:fill="FFFFFF"/>
        </w:rPr>
        <w:t xml:space="preserve">the </w:t>
      </w:r>
      <w:r w:rsidR="009A49AE">
        <w:rPr>
          <w:rFonts w:ascii="Arial" w:hAnsi="Arial" w:cs="Arial"/>
          <w:bCs/>
          <w:iCs/>
          <w:color w:val="222222"/>
          <w:sz w:val="24"/>
          <w:szCs w:val="24"/>
          <w:shd w:val="clear" w:color="auto" w:fill="FFFFFF"/>
        </w:rPr>
        <w:t>SLF became established here the variables</w:t>
      </w:r>
      <w:r w:rsidR="001D2968" w:rsidRPr="001D2968">
        <w:rPr>
          <w:rFonts w:ascii="Arial" w:hAnsi="Arial" w:cs="Arial"/>
          <w:bCs/>
          <w:iCs/>
          <w:color w:val="222222"/>
          <w:sz w:val="24"/>
          <w:szCs w:val="24"/>
          <w:shd w:val="clear" w:color="auto" w:fill="FFFFFF"/>
        </w:rPr>
        <w:t xml:space="preserve"> </w:t>
      </w:r>
      <w:r w:rsidR="001D2968">
        <w:rPr>
          <w:rFonts w:ascii="Arial" w:hAnsi="Arial" w:cs="Arial"/>
          <w:bCs/>
          <w:iCs/>
          <w:color w:val="222222"/>
          <w:sz w:val="24"/>
          <w:szCs w:val="24"/>
          <w:shd w:val="clear" w:color="auto" w:fill="FFFFFF"/>
        </w:rPr>
        <w:t>changed</w:t>
      </w:r>
      <w:r w:rsidR="00CB4122">
        <w:rPr>
          <w:rFonts w:ascii="Arial" w:hAnsi="Arial" w:cs="Arial"/>
          <w:bCs/>
          <w:iCs/>
          <w:color w:val="222222"/>
          <w:sz w:val="24"/>
          <w:szCs w:val="24"/>
          <w:shd w:val="clear" w:color="auto" w:fill="FFFFFF"/>
        </w:rPr>
        <w:t>. What was a good strategy in Asia, may be a neutral or negative strategy here. Or, the strategy is good here for different reasons than i</w:t>
      </w:r>
      <w:r w:rsidR="001D2968">
        <w:rPr>
          <w:rFonts w:ascii="Arial" w:hAnsi="Arial" w:cs="Arial"/>
          <w:bCs/>
          <w:iCs/>
          <w:color w:val="222222"/>
          <w:sz w:val="24"/>
          <w:szCs w:val="24"/>
          <w:shd w:val="clear" w:color="auto" w:fill="FFFFFF"/>
        </w:rPr>
        <w:t>n</w:t>
      </w:r>
      <w:r w:rsidR="00CB4122">
        <w:rPr>
          <w:rFonts w:ascii="Arial" w:hAnsi="Arial" w:cs="Arial"/>
          <w:bCs/>
          <w:iCs/>
          <w:color w:val="222222"/>
          <w:sz w:val="24"/>
          <w:szCs w:val="24"/>
          <w:shd w:val="clear" w:color="auto" w:fill="FFFFFF"/>
        </w:rPr>
        <w:t xml:space="preserve"> Asia. The </w:t>
      </w:r>
      <w:r w:rsidR="00CB4122">
        <w:rPr>
          <w:rFonts w:ascii="Arial" w:hAnsi="Arial" w:cs="Arial"/>
          <w:bCs/>
          <w:iCs/>
          <w:color w:val="222222"/>
          <w:sz w:val="24"/>
          <w:szCs w:val="24"/>
          <w:shd w:val="clear" w:color="auto" w:fill="FFFFFF"/>
        </w:rPr>
        <w:lastRenderedPageBreak/>
        <w:t>scattering of the eggs across the landscape in Asia may have avoided predation, but here allows for the efficient movement of multiple generations of SLF across our landscape.</w:t>
      </w:r>
      <w:r w:rsidR="00C84EF2">
        <w:rPr>
          <w:rFonts w:ascii="Arial" w:hAnsi="Arial" w:cs="Arial"/>
          <w:bCs/>
          <w:iCs/>
          <w:color w:val="222222"/>
          <w:sz w:val="24"/>
          <w:szCs w:val="24"/>
          <w:shd w:val="clear" w:color="auto" w:fill="FFFFFF"/>
        </w:rPr>
        <w:t xml:space="preserve"> The one constant is that </w:t>
      </w:r>
      <w:r w:rsidR="0033652E">
        <w:rPr>
          <w:rFonts w:ascii="Arial" w:hAnsi="Arial" w:cs="Arial"/>
          <w:bCs/>
          <w:iCs/>
          <w:color w:val="222222"/>
          <w:sz w:val="24"/>
          <w:szCs w:val="24"/>
          <w:shd w:val="clear" w:color="auto" w:fill="FFFFFF"/>
        </w:rPr>
        <w:t>the egg laying and other survival strategies are rapidly evolving to meet the new challenges offered by our ecology as it is different than the home ecology of the SLF.</w:t>
      </w:r>
    </w:p>
    <w:p w14:paraId="4E21EE81" w14:textId="45A34A76" w:rsidR="001D2968" w:rsidRDefault="00D14068" w:rsidP="004410B3">
      <w:pPr>
        <w:rPr>
          <w:rFonts w:ascii="Arial" w:hAnsi="Arial" w:cs="Arial"/>
          <w:bCs/>
          <w:iCs/>
          <w:color w:val="222222"/>
          <w:sz w:val="24"/>
          <w:szCs w:val="24"/>
          <w:shd w:val="clear" w:color="auto" w:fill="FFFFFF"/>
        </w:rPr>
      </w:pPr>
      <w:r w:rsidRPr="006B5B5C">
        <w:rPr>
          <w:rFonts w:ascii="Arial" w:hAnsi="Arial" w:cs="Arial"/>
          <w:bCs/>
          <w:i/>
          <w:iCs/>
          <w:color w:val="222222"/>
          <w:sz w:val="24"/>
          <w:szCs w:val="24"/>
          <w:shd w:val="clear" w:color="auto" w:fill="FFFFFF"/>
        </w:rPr>
        <w:t>Ailanthus</w:t>
      </w:r>
      <w:r>
        <w:rPr>
          <w:rFonts w:ascii="Arial" w:hAnsi="Arial" w:cs="Arial"/>
          <w:bCs/>
          <w:iCs/>
          <w:color w:val="222222"/>
          <w:sz w:val="24"/>
          <w:szCs w:val="24"/>
          <w:shd w:val="clear" w:color="auto" w:fill="FFFFFF"/>
        </w:rPr>
        <w:t xml:space="preserve"> has been isolated from the SLF since the mid-1700’s when seeds were brought </w:t>
      </w:r>
      <w:r w:rsidR="000A3CC3">
        <w:rPr>
          <w:rFonts w:ascii="Arial" w:hAnsi="Arial" w:cs="Arial"/>
          <w:bCs/>
          <w:iCs/>
          <w:color w:val="222222"/>
          <w:sz w:val="24"/>
          <w:szCs w:val="24"/>
          <w:shd w:val="clear" w:color="auto" w:fill="FFFFFF"/>
        </w:rPr>
        <w:t xml:space="preserve">from China </w:t>
      </w:r>
      <w:r>
        <w:rPr>
          <w:rFonts w:ascii="Arial" w:hAnsi="Arial" w:cs="Arial"/>
          <w:bCs/>
          <w:iCs/>
          <w:color w:val="222222"/>
          <w:sz w:val="24"/>
          <w:szCs w:val="24"/>
          <w:shd w:val="clear" w:color="auto" w:fill="FFFFFF"/>
        </w:rPr>
        <w:t>to Paris</w:t>
      </w:r>
      <w:r w:rsidR="006B5B5C">
        <w:rPr>
          <w:rFonts w:ascii="Arial" w:hAnsi="Arial" w:cs="Arial"/>
          <w:bCs/>
          <w:iCs/>
          <w:color w:val="222222"/>
          <w:sz w:val="24"/>
          <w:szCs w:val="24"/>
          <w:shd w:val="clear" w:color="auto" w:fill="FFFFFF"/>
        </w:rPr>
        <w:t>. Next the tree went</w:t>
      </w:r>
      <w:r>
        <w:rPr>
          <w:rFonts w:ascii="Arial" w:hAnsi="Arial" w:cs="Arial"/>
          <w:bCs/>
          <w:iCs/>
          <w:color w:val="222222"/>
          <w:sz w:val="24"/>
          <w:szCs w:val="24"/>
          <w:shd w:val="clear" w:color="auto" w:fill="FFFFFF"/>
        </w:rPr>
        <w:t xml:space="preserve"> to London</w:t>
      </w:r>
      <w:r w:rsidR="006B5B5C">
        <w:rPr>
          <w:rFonts w:ascii="Arial" w:hAnsi="Arial" w:cs="Arial"/>
          <w:bCs/>
          <w:iCs/>
          <w:color w:val="222222"/>
          <w:sz w:val="24"/>
          <w:szCs w:val="24"/>
          <w:shd w:val="clear" w:color="auto" w:fill="FFFFFF"/>
        </w:rPr>
        <w:t xml:space="preserve"> before coming to Philadelphia a</w:t>
      </w:r>
      <w:r w:rsidR="00222267">
        <w:rPr>
          <w:rFonts w:ascii="Arial" w:hAnsi="Arial" w:cs="Arial"/>
          <w:bCs/>
          <w:iCs/>
          <w:color w:val="222222"/>
          <w:sz w:val="24"/>
          <w:szCs w:val="24"/>
          <w:shd w:val="clear" w:color="auto" w:fill="FFFFFF"/>
        </w:rPr>
        <w:t>fter</w:t>
      </w:r>
      <w:r w:rsidR="006B5B5C">
        <w:rPr>
          <w:rFonts w:ascii="Arial" w:hAnsi="Arial" w:cs="Arial"/>
          <w:bCs/>
          <w:iCs/>
          <w:color w:val="222222"/>
          <w:sz w:val="24"/>
          <w:szCs w:val="24"/>
          <w:shd w:val="clear" w:color="auto" w:fill="FFFFFF"/>
        </w:rPr>
        <w:t xml:space="preserve"> the </w:t>
      </w:r>
      <w:r w:rsidR="00222267">
        <w:rPr>
          <w:rFonts w:ascii="Arial" w:hAnsi="Arial" w:cs="Arial"/>
          <w:bCs/>
          <w:iCs/>
          <w:color w:val="222222"/>
          <w:sz w:val="24"/>
          <w:szCs w:val="24"/>
          <w:shd w:val="clear" w:color="auto" w:fill="FFFFFF"/>
        </w:rPr>
        <w:t xml:space="preserve">end of the </w:t>
      </w:r>
      <w:r w:rsidR="006B5B5C">
        <w:rPr>
          <w:rFonts w:ascii="Arial" w:hAnsi="Arial" w:cs="Arial"/>
          <w:bCs/>
          <w:iCs/>
          <w:color w:val="222222"/>
          <w:sz w:val="24"/>
          <w:szCs w:val="24"/>
          <w:shd w:val="clear" w:color="auto" w:fill="FFFFFF"/>
        </w:rPr>
        <w:t>American Revolution</w:t>
      </w:r>
      <w:r w:rsidR="000A3CC3">
        <w:rPr>
          <w:rFonts w:ascii="Arial" w:hAnsi="Arial" w:cs="Arial"/>
          <w:bCs/>
          <w:iCs/>
          <w:color w:val="222222"/>
          <w:sz w:val="24"/>
          <w:szCs w:val="24"/>
          <w:shd w:val="clear" w:color="auto" w:fill="FFFFFF"/>
        </w:rPr>
        <w:t>ary War</w:t>
      </w:r>
      <w:r w:rsidR="006B5B5C">
        <w:rPr>
          <w:rFonts w:ascii="Arial" w:hAnsi="Arial" w:cs="Arial"/>
          <w:bCs/>
          <w:iCs/>
          <w:color w:val="222222"/>
          <w:sz w:val="24"/>
          <w:szCs w:val="24"/>
          <w:shd w:val="clear" w:color="auto" w:fill="FFFFFF"/>
        </w:rPr>
        <w:t xml:space="preserve"> in 1784.</w:t>
      </w:r>
      <w:r w:rsidR="00222267">
        <w:rPr>
          <w:rFonts w:ascii="Arial" w:hAnsi="Arial" w:cs="Arial"/>
          <w:bCs/>
          <w:iCs/>
          <w:color w:val="222222"/>
          <w:sz w:val="24"/>
          <w:szCs w:val="24"/>
          <w:shd w:val="clear" w:color="auto" w:fill="FFFFFF"/>
        </w:rPr>
        <w:t xml:space="preserve"> </w:t>
      </w:r>
      <w:r w:rsidR="006B5B5C">
        <w:rPr>
          <w:rFonts w:ascii="Arial" w:hAnsi="Arial" w:cs="Arial"/>
          <w:bCs/>
          <w:iCs/>
          <w:color w:val="222222"/>
          <w:sz w:val="24"/>
          <w:szCs w:val="24"/>
          <w:shd w:val="clear" w:color="auto" w:fill="FFFFFF"/>
        </w:rPr>
        <w:t xml:space="preserve">As often happens, when a defense is no longer needed it will either cease to exist or exist at a very low level. </w:t>
      </w:r>
      <w:r w:rsidR="00222267">
        <w:rPr>
          <w:rFonts w:ascii="Arial" w:hAnsi="Arial" w:cs="Arial"/>
          <w:bCs/>
          <w:iCs/>
          <w:color w:val="222222"/>
          <w:sz w:val="24"/>
          <w:szCs w:val="24"/>
          <w:shd w:val="clear" w:color="auto" w:fill="FFFFFF"/>
        </w:rPr>
        <w:t xml:space="preserve">It will be exciting to watch the changes in </w:t>
      </w:r>
      <w:r w:rsidR="00222267" w:rsidRPr="00222267">
        <w:rPr>
          <w:rFonts w:ascii="Arial" w:hAnsi="Arial" w:cs="Arial"/>
          <w:bCs/>
          <w:i/>
          <w:iCs/>
          <w:color w:val="222222"/>
          <w:sz w:val="24"/>
          <w:szCs w:val="24"/>
          <w:shd w:val="clear" w:color="auto" w:fill="FFFFFF"/>
        </w:rPr>
        <w:t xml:space="preserve">Ailanthus </w:t>
      </w:r>
      <w:r w:rsidR="00222267">
        <w:rPr>
          <w:rFonts w:ascii="Arial" w:hAnsi="Arial" w:cs="Arial"/>
          <w:bCs/>
          <w:iCs/>
          <w:color w:val="222222"/>
          <w:sz w:val="24"/>
          <w:szCs w:val="24"/>
          <w:shd w:val="clear" w:color="auto" w:fill="FFFFFF"/>
        </w:rPr>
        <w:t>over time with the reintroduction of this threat to it and the possibility that the tree by itself will control the SLF</w:t>
      </w:r>
      <w:r w:rsidR="001376AD">
        <w:rPr>
          <w:rFonts w:ascii="Arial" w:hAnsi="Arial" w:cs="Arial"/>
          <w:bCs/>
          <w:iCs/>
          <w:color w:val="222222"/>
          <w:sz w:val="24"/>
          <w:szCs w:val="24"/>
          <w:shd w:val="clear" w:color="auto" w:fill="FFFFFF"/>
        </w:rPr>
        <w:t xml:space="preserve"> by bringing back or reinventing defense mechanisms to this specific </w:t>
      </w:r>
      <w:r w:rsidR="00A1767F">
        <w:rPr>
          <w:rFonts w:ascii="Arial" w:hAnsi="Arial" w:cs="Arial"/>
          <w:bCs/>
          <w:iCs/>
          <w:color w:val="222222"/>
          <w:sz w:val="24"/>
          <w:szCs w:val="24"/>
          <w:shd w:val="clear" w:color="auto" w:fill="FFFFFF"/>
        </w:rPr>
        <w:t>threat. *</w:t>
      </w:r>
    </w:p>
    <w:p w14:paraId="32EF8B9C" w14:textId="55D6119C" w:rsidR="001D2968" w:rsidRPr="00EB445D" w:rsidRDefault="00D61E42" w:rsidP="004410B3">
      <w:pPr>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1D2968">
        <w:rPr>
          <w:rFonts w:ascii="Arial" w:hAnsi="Arial" w:cs="Arial"/>
          <w:bCs/>
          <w:iCs/>
          <w:color w:val="222222"/>
          <w:sz w:val="24"/>
          <w:szCs w:val="24"/>
          <w:shd w:val="clear" w:color="auto" w:fill="FFFFFF"/>
        </w:rPr>
        <w:t>A final point is that</w:t>
      </w:r>
      <w:r w:rsidR="000A3CC3">
        <w:rPr>
          <w:rFonts w:ascii="Arial" w:hAnsi="Arial" w:cs="Arial"/>
          <w:bCs/>
          <w:iCs/>
          <w:color w:val="222222"/>
          <w:sz w:val="24"/>
          <w:szCs w:val="24"/>
          <w:shd w:val="clear" w:color="auto" w:fill="FFFFFF"/>
        </w:rPr>
        <w:t xml:space="preserve"> the</w:t>
      </w:r>
      <w:r w:rsidR="001D2968">
        <w:rPr>
          <w:rFonts w:ascii="Arial" w:hAnsi="Arial" w:cs="Arial"/>
          <w:bCs/>
          <w:iCs/>
          <w:color w:val="222222"/>
          <w:sz w:val="24"/>
          <w:szCs w:val="24"/>
          <w:shd w:val="clear" w:color="auto" w:fill="FFFFFF"/>
        </w:rPr>
        <w:t xml:space="preserve"> SLF </w:t>
      </w:r>
      <w:r w:rsidR="000A3CC3">
        <w:rPr>
          <w:rFonts w:ascii="Arial" w:hAnsi="Arial" w:cs="Arial"/>
          <w:bCs/>
          <w:iCs/>
          <w:color w:val="222222"/>
          <w:sz w:val="24"/>
          <w:szCs w:val="24"/>
          <w:shd w:val="clear" w:color="auto" w:fill="FFFFFF"/>
        </w:rPr>
        <w:t xml:space="preserve">was introduced </w:t>
      </w:r>
      <w:r w:rsidR="001D2968">
        <w:rPr>
          <w:rFonts w:ascii="Arial" w:hAnsi="Arial" w:cs="Arial"/>
          <w:bCs/>
          <w:iCs/>
          <w:color w:val="222222"/>
          <w:sz w:val="24"/>
          <w:szCs w:val="24"/>
          <w:shd w:val="clear" w:color="auto" w:fill="FFFFFF"/>
        </w:rPr>
        <w:t xml:space="preserve">in this country </w:t>
      </w:r>
      <w:r w:rsidR="000A3CC3">
        <w:rPr>
          <w:rFonts w:ascii="Arial" w:hAnsi="Arial" w:cs="Arial"/>
          <w:bCs/>
          <w:iCs/>
          <w:color w:val="222222"/>
          <w:sz w:val="24"/>
          <w:szCs w:val="24"/>
          <w:shd w:val="clear" w:color="auto" w:fill="FFFFFF"/>
        </w:rPr>
        <w:t>only a few generations ago</w:t>
      </w:r>
      <w:r w:rsidR="001D2968">
        <w:rPr>
          <w:rFonts w:ascii="Arial" w:hAnsi="Arial" w:cs="Arial"/>
          <w:bCs/>
          <w:iCs/>
          <w:color w:val="222222"/>
          <w:sz w:val="24"/>
          <w:szCs w:val="24"/>
          <w:shd w:val="clear" w:color="auto" w:fill="FFFFFF"/>
        </w:rPr>
        <w:t xml:space="preserve">, perhaps four </w:t>
      </w:r>
      <w:bookmarkStart w:id="2" w:name="_GoBack"/>
      <w:bookmarkEnd w:id="2"/>
      <w:r w:rsidR="001D2968">
        <w:rPr>
          <w:rFonts w:ascii="Arial" w:hAnsi="Arial" w:cs="Arial"/>
          <w:bCs/>
          <w:iCs/>
          <w:color w:val="222222"/>
          <w:sz w:val="24"/>
          <w:szCs w:val="24"/>
          <w:shd w:val="clear" w:color="auto" w:fill="FFFFFF"/>
        </w:rPr>
        <w:t xml:space="preserve">generations, but most probably </w:t>
      </w:r>
      <w:r>
        <w:rPr>
          <w:rFonts w:ascii="Arial" w:hAnsi="Arial" w:cs="Arial"/>
          <w:bCs/>
          <w:iCs/>
          <w:color w:val="222222"/>
          <w:sz w:val="24"/>
          <w:szCs w:val="24"/>
          <w:shd w:val="clear" w:color="auto" w:fill="FFFFFF"/>
        </w:rPr>
        <w:t xml:space="preserve">several </w:t>
      </w:r>
      <w:r w:rsidR="001D2968">
        <w:rPr>
          <w:rFonts w:ascii="Arial" w:hAnsi="Arial" w:cs="Arial"/>
          <w:bCs/>
          <w:iCs/>
          <w:color w:val="222222"/>
          <w:sz w:val="24"/>
          <w:szCs w:val="24"/>
          <w:shd w:val="clear" w:color="auto" w:fill="FFFFFF"/>
        </w:rPr>
        <w:t xml:space="preserve">more. What will happen in the next several years is hard enough to guess. What may happen beyond that is beyond our ability to comprehend at the present time. That the SLF we are seeing are derived from one to a few parents is important. The fewer parents the more limited the gene pool. This means that </w:t>
      </w:r>
      <w:r w:rsidR="000A3CC3">
        <w:rPr>
          <w:rFonts w:ascii="Arial" w:hAnsi="Arial" w:cs="Arial"/>
          <w:bCs/>
          <w:iCs/>
          <w:color w:val="222222"/>
          <w:sz w:val="24"/>
          <w:szCs w:val="24"/>
          <w:shd w:val="clear" w:color="auto" w:fill="FFFFFF"/>
        </w:rPr>
        <w:t xml:space="preserve">the </w:t>
      </w:r>
      <w:r w:rsidR="001D2968">
        <w:rPr>
          <w:rFonts w:ascii="Arial" w:hAnsi="Arial" w:cs="Arial"/>
          <w:bCs/>
          <w:iCs/>
          <w:color w:val="222222"/>
          <w:sz w:val="24"/>
          <w:szCs w:val="24"/>
          <w:shd w:val="clear" w:color="auto" w:fill="FFFFFF"/>
        </w:rPr>
        <w:t xml:space="preserve">SLF does not have </w:t>
      </w:r>
      <w:r>
        <w:rPr>
          <w:rFonts w:ascii="Arial" w:hAnsi="Arial" w:cs="Arial"/>
          <w:bCs/>
          <w:iCs/>
          <w:color w:val="222222"/>
          <w:sz w:val="24"/>
          <w:szCs w:val="24"/>
          <w:shd w:val="clear" w:color="auto" w:fill="FFFFFF"/>
        </w:rPr>
        <w:t>the</w:t>
      </w:r>
      <w:r w:rsidR="001D2968">
        <w:rPr>
          <w:rFonts w:ascii="Arial" w:hAnsi="Arial" w:cs="Arial"/>
          <w:bCs/>
          <w:iCs/>
          <w:color w:val="222222"/>
          <w:sz w:val="24"/>
          <w:szCs w:val="24"/>
          <w:shd w:val="clear" w:color="auto" w:fill="FFFFFF"/>
        </w:rPr>
        <w:t xml:space="preserve"> full genetic toolbox </w:t>
      </w:r>
      <w:r>
        <w:rPr>
          <w:rFonts w:ascii="Arial" w:hAnsi="Arial" w:cs="Arial"/>
          <w:bCs/>
          <w:iCs/>
          <w:color w:val="222222"/>
          <w:sz w:val="24"/>
          <w:szCs w:val="24"/>
          <w:shd w:val="clear" w:color="auto" w:fill="FFFFFF"/>
        </w:rPr>
        <w:t xml:space="preserve">of where it came from </w:t>
      </w:r>
      <w:r w:rsidR="001D2968">
        <w:rPr>
          <w:rFonts w:ascii="Arial" w:hAnsi="Arial" w:cs="Arial"/>
          <w:bCs/>
          <w:iCs/>
          <w:color w:val="222222"/>
          <w:sz w:val="24"/>
          <w:szCs w:val="24"/>
          <w:shd w:val="clear" w:color="auto" w:fill="FFFFFF"/>
        </w:rPr>
        <w:t xml:space="preserve">to deal with multiple </w:t>
      </w:r>
      <w:r w:rsidR="000A3CC3">
        <w:rPr>
          <w:rFonts w:ascii="Arial" w:hAnsi="Arial" w:cs="Arial"/>
          <w:bCs/>
          <w:iCs/>
          <w:color w:val="222222"/>
          <w:sz w:val="24"/>
          <w:szCs w:val="24"/>
          <w:shd w:val="clear" w:color="auto" w:fill="FFFFFF"/>
        </w:rPr>
        <w:t xml:space="preserve">new </w:t>
      </w:r>
      <w:r w:rsidR="001D2968">
        <w:rPr>
          <w:rFonts w:ascii="Arial" w:hAnsi="Arial" w:cs="Arial"/>
          <w:bCs/>
          <w:iCs/>
          <w:color w:val="222222"/>
          <w:sz w:val="24"/>
          <w:szCs w:val="24"/>
          <w:shd w:val="clear" w:color="auto" w:fill="FFFFFF"/>
        </w:rPr>
        <w:t xml:space="preserve">challenges </w:t>
      </w:r>
      <w:r w:rsidR="00222267">
        <w:rPr>
          <w:rFonts w:ascii="Arial" w:hAnsi="Arial" w:cs="Arial"/>
          <w:bCs/>
          <w:iCs/>
          <w:color w:val="222222"/>
          <w:sz w:val="24"/>
          <w:szCs w:val="24"/>
          <w:shd w:val="clear" w:color="auto" w:fill="FFFFFF"/>
        </w:rPr>
        <w:t xml:space="preserve">such as predators, disease and foods </w:t>
      </w:r>
      <w:r w:rsidR="000A3CC3">
        <w:rPr>
          <w:rFonts w:ascii="Arial" w:hAnsi="Arial" w:cs="Arial"/>
          <w:bCs/>
          <w:iCs/>
          <w:color w:val="222222"/>
          <w:sz w:val="24"/>
          <w:szCs w:val="24"/>
          <w:shd w:val="clear" w:color="auto" w:fill="FFFFFF"/>
        </w:rPr>
        <w:t>(</w:t>
      </w:r>
      <w:r w:rsidR="00222267">
        <w:rPr>
          <w:rFonts w:ascii="Arial" w:hAnsi="Arial" w:cs="Arial"/>
          <w:bCs/>
          <w:iCs/>
          <w:color w:val="222222"/>
          <w:sz w:val="24"/>
          <w:szCs w:val="24"/>
          <w:shd w:val="clear" w:color="auto" w:fill="FFFFFF"/>
        </w:rPr>
        <w:t>which may be toxic</w:t>
      </w:r>
      <w:r w:rsidR="000A3CC3">
        <w:rPr>
          <w:rFonts w:ascii="Arial" w:hAnsi="Arial" w:cs="Arial"/>
          <w:bCs/>
          <w:iCs/>
          <w:color w:val="222222"/>
          <w:sz w:val="24"/>
          <w:szCs w:val="24"/>
          <w:shd w:val="clear" w:color="auto" w:fill="FFFFFF"/>
        </w:rPr>
        <w:t>)</w:t>
      </w:r>
      <w:r w:rsidR="00222267">
        <w:rPr>
          <w:rFonts w:ascii="Arial" w:hAnsi="Arial" w:cs="Arial"/>
          <w:bCs/>
          <w:iCs/>
          <w:color w:val="222222"/>
          <w:sz w:val="24"/>
          <w:szCs w:val="24"/>
          <w:shd w:val="clear" w:color="auto" w:fill="FFFFFF"/>
        </w:rPr>
        <w:t xml:space="preserve"> </w:t>
      </w:r>
      <w:r w:rsidR="001D2968">
        <w:rPr>
          <w:rFonts w:ascii="Arial" w:hAnsi="Arial" w:cs="Arial"/>
          <w:bCs/>
          <w:iCs/>
          <w:color w:val="222222"/>
          <w:sz w:val="24"/>
          <w:szCs w:val="24"/>
          <w:shd w:val="clear" w:color="auto" w:fill="FFFFFF"/>
        </w:rPr>
        <w:t xml:space="preserve">in its new home. There lays our greatest hope – that </w:t>
      </w:r>
      <w:r>
        <w:rPr>
          <w:rFonts w:ascii="Arial" w:hAnsi="Arial" w:cs="Arial"/>
          <w:bCs/>
          <w:iCs/>
          <w:color w:val="222222"/>
          <w:sz w:val="24"/>
          <w:szCs w:val="24"/>
          <w:shd w:val="clear" w:color="auto" w:fill="FFFFFF"/>
        </w:rPr>
        <w:t xml:space="preserve">the </w:t>
      </w:r>
      <w:r w:rsidR="001D2968">
        <w:rPr>
          <w:rFonts w:ascii="Arial" w:hAnsi="Arial" w:cs="Arial"/>
          <w:bCs/>
          <w:iCs/>
          <w:color w:val="222222"/>
          <w:sz w:val="24"/>
          <w:szCs w:val="24"/>
          <w:shd w:val="clear" w:color="auto" w:fill="FFFFFF"/>
        </w:rPr>
        <w:t>SLF will encounter a challenge which will either control it o</w:t>
      </w:r>
      <w:r>
        <w:rPr>
          <w:rFonts w:ascii="Arial" w:hAnsi="Arial" w:cs="Arial"/>
          <w:bCs/>
          <w:iCs/>
          <w:color w:val="222222"/>
          <w:sz w:val="24"/>
          <w:szCs w:val="24"/>
          <w:shd w:val="clear" w:color="auto" w:fill="FFFFFF"/>
        </w:rPr>
        <w:t>r</w:t>
      </w:r>
      <w:r w:rsidR="001D2968">
        <w:rPr>
          <w:rFonts w:ascii="Arial" w:hAnsi="Arial" w:cs="Arial"/>
          <w:bCs/>
          <w:iCs/>
          <w:color w:val="222222"/>
          <w:sz w:val="24"/>
          <w:szCs w:val="24"/>
          <w:shd w:val="clear" w:color="auto" w:fill="FFFFFF"/>
        </w:rPr>
        <w:t xml:space="preserve"> hopefully eradicate it.</w:t>
      </w:r>
    </w:p>
    <w:p w14:paraId="0582B4AD" w14:textId="0CE8D054" w:rsidR="00B5386B" w:rsidRDefault="00B5386B" w:rsidP="004410B3"/>
    <w:p w14:paraId="5B9CEC7C" w14:textId="2657439F" w:rsidR="00D34998" w:rsidRPr="00D34998" w:rsidRDefault="003764AB" w:rsidP="00D34998">
      <w:pPr>
        <w:pStyle w:val="Heading1"/>
        <w:shd w:val="clear" w:color="auto" w:fill="FFFFFF"/>
        <w:rPr>
          <w:rFonts w:ascii="Arial" w:eastAsia="Times New Roman" w:hAnsi="Arial" w:cs="Arial"/>
          <w:bCs/>
          <w:color w:val="auto"/>
          <w:kern w:val="36"/>
          <w:sz w:val="20"/>
          <w:szCs w:val="20"/>
        </w:rPr>
      </w:pPr>
      <w:r w:rsidRPr="00D34998">
        <w:rPr>
          <w:rFonts w:ascii="Arial" w:hAnsi="Arial" w:cs="Arial"/>
          <w:color w:val="auto"/>
          <w:sz w:val="24"/>
          <w:szCs w:val="24"/>
        </w:rPr>
        <w:t>*</w:t>
      </w:r>
      <w:r w:rsidR="001376AD" w:rsidRPr="00D34998">
        <w:rPr>
          <w:rFonts w:ascii="Arial" w:hAnsi="Arial" w:cs="Arial"/>
          <w:color w:val="auto"/>
          <w:sz w:val="24"/>
          <w:szCs w:val="24"/>
        </w:rPr>
        <w:t xml:space="preserve">The wild (European) parsnip </w:t>
      </w:r>
      <w:r w:rsidR="001376AD" w:rsidRPr="00D34998">
        <w:rPr>
          <w:rFonts w:ascii="Arial" w:hAnsi="Arial" w:cs="Arial"/>
          <w:bCs/>
          <w:i/>
          <w:iCs/>
          <w:color w:val="auto"/>
          <w:sz w:val="24"/>
          <w:szCs w:val="24"/>
          <w:shd w:val="clear" w:color="auto" w:fill="FFFFFF"/>
        </w:rPr>
        <w:t>Pastinaca sativa</w:t>
      </w:r>
      <w:r w:rsidR="001376AD" w:rsidRPr="00D34998">
        <w:rPr>
          <w:rFonts w:ascii="Arial" w:hAnsi="Arial" w:cs="Arial"/>
          <w:bCs/>
          <w:color w:val="auto"/>
          <w:sz w:val="24"/>
          <w:szCs w:val="24"/>
          <w:shd w:val="clear" w:color="auto" w:fill="FFFFFF"/>
        </w:rPr>
        <w:t> L</w:t>
      </w:r>
      <w:r w:rsidR="001376AD" w:rsidRPr="00D34998">
        <w:rPr>
          <w:rFonts w:ascii="Arial" w:hAnsi="Arial" w:cs="Arial"/>
          <w:color w:val="auto"/>
          <w:sz w:val="24"/>
          <w:szCs w:val="24"/>
        </w:rPr>
        <w:t xml:space="preserve">. apparently </w:t>
      </w:r>
      <w:r w:rsidRPr="00D34998">
        <w:rPr>
          <w:rFonts w:ascii="Arial" w:hAnsi="Arial" w:cs="Arial"/>
          <w:color w:val="auto"/>
          <w:sz w:val="24"/>
          <w:szCs w:val="24"/>
        </w:rPr>
        <w:t>decreased its defenses</w:t>
      </w:r>
      <w:r w:rsidR="001376AD" w:rsidRPr="00D34998">
        <w:rPr>
          <w:rFonts w:ascii="Arial" w:hAnsi="Arial" w:cs="Arial"/>
          <w:color w:val="auto"/>
          <w:sz w:val="24"/>
          <w:szCs w:val="24"/>
        </w:rPr>
        <w:t xml:space="preserve"> when introduced to the European North American colonies in the early 1600’s </w:t>
      </w:r>
      <w:r w:rsidRPr="00D34998">
        <w:rPr>
          <w:rFonts w:ascii="Arial" w:hAnsi="Arial" w:cs="Arial"/>
          <w:color w:val="auto"/>
          <w:sz w:val="24"/>
          <w:szCs w:val="24"/>
        </w:rPr>
        <w:t xml:space="preserve">due to the lack of a principal herbivore - the parsnip webworm, </w:t>
      </w:r>
      <w:r w:rsidRPr="00D34998">
        <w:rPr>
          <w:rStyle w:val="Emphasis"/>
          <w:rFonts w:ascii="Arial" w:hAnsi="Arial" w:cs="Arial"/>
          <w:color w:val="auto"/>
          <w:sz w:val="24"/>
          <w:szCs w:val="24"/>
          <w:shd w:val="clear" w:color="auto" w:fill="FFFFFF"/>
        </w:rPr>
        <w:t xml:space="preserve">Depressaria </w:t>
      </w:r>
      <w:bookmarkStart w:id="3" w:name="_Hlk529989793"/>
      <w:r w:rsidRPr="00D34998">
        <w:rPr>
          <w:rStyle w:val="Emphasis"/>
          <w:rFonts w:ascii="Arial" w:hAnsi="Arial" w:cs="Arial"/>
          <w:color w:val="auto"/>
          <w:sz w:val="24"/>
          <w:szCs w:val="24"/>
          <w:shd w:val="clear" w:color="auto" w:fill="FFFFFF"/>
        </w:rPr>
        <w:t>pastinacella</w:t>
      </w:r>
      <w:bookmarkEnd w:id="3"/>
      <w:r w:rsidRPr="00D34998">
        <w:rPr>
          <w:rFonts w:ascii="Arial" w:hAnsi="Arial" w:cs="Arial"/>
          <w:color w:val="auto"/>
          <w:sz w:val="24"/>
          <w:szCs w:val="24"/>
        </w:rPr>
        <w:t xml:space="preserve">. Defenses built back up with </w:t>
      </w:r>
      <w:r w:rsidR="001376AD" w:rsidRPr="00D34998">
        <w:rPr>
          <w:rFonts w:ascii="Arial" w:hAnsi="Arial" w:cs="Arial"/>
          <w:color w:val="auto"/>
          <w:sz w:val="24"/>
          <w:szCs w:val="24"/>
        </w:rPr>
        <w:t xml:space="preserve">the </w:t>
      </w:r>
      <w:r w:rsidRPr="00D34998">
        <w:rPr>
          <w:rFonts w:ascii="Arial" w:hAnsi="Arial" w:cs="Arial"/>
          <w:color w:val="auto"/>
          <w:sz w:val="24"/>
          <w:szCs w:val="24"/>
        </w:rPr>
        <w:t xml:space="preserve">accidental </w:t>
      </w:r>
      <w:r w:rsidR="001376AD" w:rsidRPr="00D34998">
        <w:rPr>
          <w:rFonts w:ascii="Arial" w:hAnsi="Arial" w:cs="Arial"/>
          <w:color w:val="auto"/>
          <w:sz w:val="24"/>
          <w:szCs w:val="24"/>
        </w:rPr>
        <w:t>reintroduction of</w:t>
      </w:r>
      <w:r w:rsidRPr="00D34998">
        <w:rPr>
          <w:rFonts w:ascii="Arial" w:hAnsi="Arial" w:cs="Arial"/>
          <w:color w:val="auto"/>
          <w:sz w:val="24"/>
          <w:szCs w:val="24"/>
        </w:rPr>
        <w:t xml:space="preserve"> </w:t>
      </w:r>
      <w:r w:rsidRPr="00D34998">
        <w:rPr>
          <w:rFonts w:ascii="Arial" w:hAnsi="Arial" w:cs="Arial"/>
          <w:i/>
          <w:color w:val="auto"/>
          <w:sz w:val="24"/>
          <w:szCs w:val="24"/>
        </w:rPr>
        <w:t>D.</w:t>
      </w:r>
      <w:r w:rsidRPr="00D34998">
        <w:rPr>
          <w:rFonts w:ascii="Arial" w:hAnsi="Arial" w:cs="Arial"/>
          <w:color w:val="auto"/>
          <w:sz w:val="24"/>
          <w:szCs w:val="24"/>
        </w:rPr>
        <w:t xml:space="preserve"> </w:t>
      </w:r>
      <w:r w:rsidRPr="00D34998">
        <w:rPr>
          <w:rStyle w:val="Emphasis"/>
          <w:rFonts w:ascii="Arial" w:hAnsi="Arial" w:cs="Arial"/>
          <w:color w:val="auto"/>
          <w:sz w:val="24"/>
          <w:szCs w:val="24"/>
          <w:shd w:val="clear" w:color="auto" w:fill="FFFFFF"/>
        </w:rPr>
        <w:t>pastinacella</w:t>
      </w:r>
      <w:r w:rsidRPr="00D34998">
        <w:rPr>
          <w:rFonts w:ascii="Arial" w:hAnsi="Arial" w:cs="Arial"/>
          <w:color w:val="auto"/>
          <w:sz w:val="24"/>
          <w:szCs w:val="24"/>
          <w:shd w:val="clear" w:color="auto" w:fill="FFFFFF"/>
        </w:rPr>
        <w:t xml:space="preserve"> in the late 1800’s.</w:t>
      </w:r>
      <w:r w:rsidR="00D34998" w:rsidRPr="00D34998">
        <w:rPr>
          <w:rFonts w:ascii="Arial" w:hAnsi="Arial" w:cs="Arial"/>
          <w:color w:val="auto"/>
          <w:sz w:val="24"/>
          <w:szCs w:val="24"/>
          <w:shd w:val="clear" w:color="auto" w:fill="FFFFFF"/>
        </w:rPr>
        <w:t xml:space="preserve"> (</w:t>
      </w:r>
      <w:r w:rsidR="00D34998" w:rsidRPr="00D34998">
        <w:rPr>
          <w:rFonts w:ascii="Arial" w:eastAsia="Times New Roman" w:hAnsi="Arial" w:cs="Arial"/>
          <w:bCs/>
          <w:color w:val="auto"/>
          <w:kern w:val="36"/>
          <w:sz w:val="20"/>
          <w:szCs w:val="20"/>
        </w:rPr>
        <w:t xml:space="preserve">Increase in toxicity of an invasive weed after reassociation with its coevolved herbivore, </w:t>
      </w:r>
      <w:r w:rsidR="00D34998" w:rsidRPr="00D34998">
        <w:rPr>
          <w:rFonts w:ascii="Arial" w:eastAsia="Times New Roman" w:hAnsi="Arial" w:cs="Arial"/>
          <w:color w:val="auto"/>
          <w:sz w:val="20"/>
          <w:szCs w:val="20"/>
        </w:rPr>
        <w:t>Arthur R. Zangerl and May R. Berenbaum, PNAS October 25, 2005 102 (43) 15529-15532.)</w:t>
      </w:r>
    </w:p>
    <w:p w14:paraId="5A8CE860" w14:textId="10B6CD5B" w:rsidR="00600A98" w:rsidRPr="001376AD" w:rsidRDefault="00600A98" w:rsidP="004410B3">
      <w:pPr>
        <w:rPr>
          <w:rFonts w:ascii="Arial" w:hAnsi="Arial" w:cs="Arial"/>
          <w:sz w:val="24"/>
          <w:szCs w:val="24"/>
        </w:rPr>
      </w:pPr>
    </w:p>
    <w:p w14:paraId="15BB3A37" w14:textId="2D2BF135" w:rsidR="004410B3" w:rsidRDefault="004410B3"/>
    <w:sectPr w:rsidR="004410B3" w:rsidSect="00441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6D84"/>
    <w:multiLevelType w:val="multilevel"/>
    <w:tmpl w:val="720C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44"/>
    <w:rsid w:val="000A3CC3"/>
    <w:rsid w:val="001376AD"/>
    <w:rsid w:val="00150E77"/>
    <w:rsid w:val="001A5486"/>
    <w:rsid w:val="001D2968"/>
    <w:rsid w:val="00222267"/>
    <w:rsid w:val="00285A72"/>
    <w:rsid w:val="00331B7E"/>
    <w:rsid w:val="0033652E"/>
    <w:rsid w:val="0034106E"/>
    <w:rsid w:val="00362AA9"/>
    <w:rsid w:val="00374493"/>
    <w:rsid w:val="003764AB"/>
    <w:rsid w:val="003A5449"/>
    <w:rsid w:val="00436C66"/>
    <w:rsid w:val="004410B3"/>
    <w:rsid w:val="004617C9"/>
    <w:rsid w:val="00492F91"/>
    <w:rsid w:val="004B1F27"/>
    <w:rsid w:val="005828FE"/>
    <w:rsid w:val="00594BB5"/>
    <w:rsid w:val="005D6902"/>
    <w:rsid w:val="00600A98"/>
    <w:rsid w:val="00665546"/>
    <w:rsid w:val="00665842"/>
    <w:rsid w:val="00694892"/>
    <w:rsid w:val="006B1C45"/>
    <w:rsid w:val="006B5B5C"/>
    <w:rsid w:val="006E15B1"/>
    <w:rsid w:val="007622E0"/>
    <w:rsid w:val="007A14EE"/>
    <w:rsid w:val="008643EB"/>
    <w:rsid w:val="008D03E2"/>
    <w:rsid w:val="009A49AE"/>
    <w:rsid w:val="00A1767F"/>
    <w:rsid w:val="00A30003"/>
    <w:rsid w:val="00A77A2F"/>
    <w:rsid w:val="00AA5968"/>
    <w:rsid w:val="00B0426B"/>
    <w:rsid w:val="00B12680"/>
    <w:rsid w:val="00B14AF8"/>
    <w:rsid w:val="00B5386B"/>
    <w:rsid w:val="00B85DEF"/>
    <w:rsid w:val="00C07422"/>
    <w:rsid w:val="00C33CD8"/>
    <w:rsid w:val="00C84EF2"/>
    <w:rsid w:val="00CB4122"/>
    <w:rsid w:val="00CD0F4F"/>
    <w:rsid w:val="00CD1AE4"/>
    <w:rsid w:val="00D14068"/>
    <w:rsid w:val="00D141F4"/>
    <w:rsid w:val="00D26F65"/>
    <w:rsid w:val="00D34998"/>
    <w:rsid w:val="00D5511C"/>
    <w:rsid w:val="00D61E42"/>
    <w:rsid w:val="00D7528A"/>
    <w:rsid w:val="00DF0176"/>
    <w:rsid w:val="00E17044"/>
    <w:rsid w:val="00E26810"/>
    <w:rsid w:val="00E51AA6"/>
    <w:rsid w:val="00EB445D"/>
    <w:rsid w:val="00F12CCF"/>
    <w:rsid w:val="00F33929"/>
    <w:rsid w:val="00FB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5853"/>
  <w15:chartTrackingRefBased/>
  <w15:docId w15:val="{F56F978A-54D7-4859-AF33-A64C6D00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76AD"/>
    <w:rPr>
      <w:i/>
      <w:iCs/>
    </w:rPr>
  </w:style>
  <w:style w:type="character" w:customStyle="1" w:styleId="Heading1Char">
    <w:name w:val="Heading 1 Char"/>
    <w:basedOn w:val="DefaultParagraphFont"/>
    <w:link w:val="Heading1"/>
    <w:uiPriority w:val="9"/>
    <w:rsid w:val="00D349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495073">
      <w:bodyDiv w:val="1"/>
      <w:marLeft w:val="0"/>
      <w:marRight w:val="0"/>
      <w:marTop w:val="0"/>
      <w:marBottom w:val="0"/>
      <w:divBdr>
        <w:top w:val="none" w:sz="0" w:space="0" w:color="auto"/>
        <w:left w:val="none" w:sz="0" w:space="0" w:color="auto"/>
        <w:bottom w:val="none" w:sz="0" w:space="0" w:color="auto"/>
        <w:right w:val="none" w:sz="0" w:space="0" w:color="auto"/>
      </w:divBdr>
      <w:divsChild>
        <w:div w:id="756173590">
          <w:marLeft w:val="0"/>
          <w:marRight w:val="0"/>
          <w:marTop w:val="0"/>
          <w:marBottom w:val="0"/>
          <w:divBdr>
            <w:top w:val="none" w:sz="0" w:space="0" w:color="auto"/>
            <w:left w:val="none" w:sz="0" w:space="0" w:color="auto"/>
            <w:bottom w:val="none" w:sz="0" w:space="0" w:color="auto"/>
            <w:right w:val="none" w:sz="0" w:space="0" w:color="auto"/>
          </w:divBdr>
          <w:divsChild>
            <w:div w:id="625164307">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sChild>
                    <w:div w:id="1537231754">
                      <w:marLeft w:val="0"/>
                      <w:marRight w:val="0"/>
                      <w:marTop w:val="0"/>
                      <w:marBottom w:val="0"/>
                      <w:divBdr>
                        <w:top w:val="none" w:sz="0" w:space="0" w:color="auto"/>
                        <w:left w:val="none" w:sz="0" w:space="0" w:color="auto"/>
                        <w:bottom w:val="none" w:sz="0" w:space="0" w:color="auto"/>
                        <w:right w:val="none" w:sz="0" w:space="0" w:color="auto"/>
                      </w:divBdr>
                      <w:divsChild>
                        <w:div w:id="1011297691">
                          <w:marLeft w:val="0"/>
                          <w:marRight w:val="0"/>
                          <w:marTop w:val="75"/>
                          <w:marBottom w:val="150"/>
                          <w:divBdr>
                            <w:top w:val="none" w:sz="0" w:space="0" w:color="auto"/>
                            <w:left w:val="none" w:sz="0" w:space="0" w:color="auto"/>
                            <w:bottom w:val="none" w:sz="0" w:space="0" w:color="auto"/>
                            <w:right w:val="none" w:sz="0" w:space="0" w:color="auto"/>
                          </w:divBdr>
                        </w:div>
                        <w:div w:id="6683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8213">
          <w:marLeft w:val="0"/>
          <w:marRight w:val="0"/>
          <w:marTop w:val="0"/>
          <w:marBottom w:val="0"/>
          <w:divBdr>
            <w:top w:val="none" w:sz="0" w:space="0" w:color="auto"/>
            <w:left w:val="none" w:sz="0" w:space="0" w:color="auto"/>
            <w:bottom w:val="none" w:sz="0" w:space="0" w:color="auto"/>
            <w:right w:val="none" w:sz="0" w:space="0" w:color="auto"/>
          </w:divBdr>
          <w:divsChild>
            <w:div w:id="2111049520">
              <w:marLeft w:val="0"/>
              <w:marRight w:val="0"/>
              <w:marTop w:val="0"/>
              <w:marBottom w:val="0"/>
              <w:divBdr>
                <w:top w:val="none" w:sz="0" w:space="0" w:color="auto"/>
                <w:left w:val="none" w:sz="0" w:space="0" w:color="auto"/>
                <w:bottom w:val="none" w:sz="0" w:space="0" w:color="auto"/>
                <w:right w:val="none" w:sz="0" w:space="0" w:color="auto"/>
              </w:divBdr>
              <w:divsChild>
                <w:div w:id="1380516724">
                  <w:marLeft w:val="0"/>
                  <w:marRight w:val="0"/>
                  <w:marTop w:val="0"/>
                  <w:marBottom w:val="0"/>
                  <w:divBdr>
                    <w:top w:val="none" w:sz="0" w:space="0" w:color="auto"/>
                    <w:left w:val="none" w:sz="0" w:space="0" w:color="auto"/>
                    <w:bottom w:val="none" w:sz="0" w:space="0" w:color="auto"/>
                    <w:right w:val="none" w:sz="0" w:space="0" w:color="auto"/>
                  </w:divBdr>
                  <w:divsChild>
                    <w:div w:id="4640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2B95-215A-43EF-AE8C-116EB60C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36</cp:revision>
  <dcterms:created xsi:type="dcterms:W3CDTF">2018-11-09T15:39:00Z</dcterms:created>
  <dcterms:modified xsi:type="dcterms:W3CDTF">2018-11-15T14:06:00Z</dcterms:modified>
</cp:coreProperties>
</file>