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8D" w:rsidRDefault="00B034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48D" w:rsidRDefault="00B034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48D" w:rsidRDefault="00B0348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B0348D" w:rsidRDefault="00107693">
      <w:pPr>
        <w:pStyle w:val="Heading1"/>
        <w:rPr>
          <w:rFonts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586105</wp:posOffset>
            </wp:positionH>
            <wp:positionV relativeFrom="page">
              <wp:posOffset>568960</wp:posOffset>
            </wp:positionV>
            <wp:extent cx="2131695" cy="1101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1B7">
        <w:pict>
          <v:group id="_x0000_s1026" style="position:absolute;left:0;text-align:left;margin-left:116.6pt;margin-top:2.7pt;width:.1pt;height:13.6pt;z-index:251658240;mso-position-horizontal-relative:page;mso-position-vertical-relative:text" coordorigin="2332,54" coordsize="2,272">
            <v:shape id="_x0000_s1027" style="position:absolute;left:2332;top:54;width:2;height:272" coordorigin="2332,54" coordsize="0,272" path="m2332,54r,271e" filled="f" strokeweight=".22pt">
              <v:path arrowok="t"/>
            </v:shape>
            <w10:wrap anchorx="page"/>
          </v:group>
        </w:pict>
      </w:r>
      <w:r w:rsidR="00205674">
        <w:rPr>
          <w:spacing w:val="-1"/>
        </w:rPr>
        <w:t>Dear</w:t>
      </w:r>
      <w:r w:rsidR="00205674">
        <w:rPr>
          <w:spacing w:val="1"/>
        </w:rPr>
        <w:t xml:space="preserve"> </w:t>
      </w:r>
      <w:r w:rsidR="00205674">
        <w:rPr>
          <w:spacing w:val="-1"/>
        </w:rPr>
        <w:t>Supporter:</w:t>
      </w:r>
    </w:p>
    <w:p w:rsidR="00B0348D" w:rsidRDefault="00B0348D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B0348D" w:rsidRPr="003A561A" w:rsidRDefault="00107693">
      <w:pPr>
        <w:pStyle w:val="BodyText"/>
        <w:spacing w:line="276" w:lineRule="auto"/>
        <w:ind w:right="280"/>
      </w:pPr>
      <w:r w:rsidRPr="00107693">
        <w:t xml:space="preserve">As you may know, </w:t>
      </w:r>
      <w:r>
        <w:t xml:space="preserve">the </w:t>
      </w:r>
      <w:r w:rsidRPr="00107693">
        <w:t>Mid-Atlantic Invasive Plant Council</w:t>
      </w:r>
      <w:r>
        <w:t xml:space="preserve"> </w:t>
      </w:r>
      <w:r w:rsidR="003A561A">
        <w:t xml:space="preserve">(MAIPC) </w:t>
      </w:r>
      <w:r w:rsidRPr="00107693">
        <w:t>holds a biennial conference where we bring leading practitioners, academics, and advocates from government, business, non-profit environmental groups, and academia together for a two-day symposium.</w:t>
      </w:r>
      <w:r>
        <w:t xml:space="preserve">  </w:t>
      </w:r>
      <w:r w:rsidR="00205674">
        <w:t xml:space="preserve">We </w:t>
      </w:r>
      <w:r w:rsidR="00205674">
        <w:rPr>
          <w:spacing w:val="-1"/>
        </w:rPr>
        <w:t>are</w:t>
      </w:r>
      <w:r w:rsidR="00205674">
        <w:t xml:space="preserve"> </w:t>
      </w:r>
      <w:r w:rsidR="00205674">
        <w:rPr>
          <w:spacing w:val="-1"/>
        </w:rPr>
        <w:t>writing to</w:t>
      </w:r>
      <w:r w:rsidR="00205674">
        <w:rPr>
          <w:spacing w:val="1"/>
        </w:rPr>
        <w:t xml:space="preserve"> </w:t>
      </w:r>
      <w:r w:rsidR="00205674">
        <w:t>ask</w:t>
      </w:r>
      <w:r w:rsidR="00205674">
        <w:rPr>
          <w:spacing w:val="-2"/>
        </w:rPr>
        <w:t xml:space="preserve"> </w:t>
      </w:r>
      <w:r w:rsidR="00205674">
        <w:t>for</w:t>
      </w:r>
      <w:r w:rsidR="00205674">
        <w:rPr>
          <w:spacing w:val="-3"/>
        </w:rPr>
        <w:t xml:space="preserve"> </w:t>
      </w:r>
      <w:r w:rsidR="00205674">
        <w:rPr>
          <w:spacing w:val="-1"/>
        </w:rPr>
        <w:t>your</w:t>
      </w:r>
      <w:r w:rsidR="00205674">
        <w:t xml:space="preserve"> </w:t>
      </w:r>
      <w:r w:rsidR="00205674">
        <w:rPr>
          <w:spacing w:val="-1"/>
        </w:rPr>
        <w:t>support</w:t>
      </w:r>
      <w:r w:rsidR="00205674">
        <w:rPr>
          <w:spacing w:val="-2"/>
        </w:rPr>
        <w:t xml:space="preserve"> </w:t>
      </w:r>
      <w:r>
        <w:t xml:space="preserve">for </w:t>
      </w:r>
      <w:r w:rsidR="00205674">
        <w:t>th</w:t>
      </w:r>
      <w:r>
        <w:t xml:space="preserve">is year’s conference.  </w:t>
      </w:r>
      <w:r w:rsidR="00205674">
        <w:rPr>
          <w:spacing w:val="-1"/>
        </w:rPr>
        <w:t>The</w:t>
      </w:r>
      <w:r w:rsidR="00205674">
        <w:rPr>
          <w:spacing w:val="-2"/>
        </w:rPr>
        <w:t xml:space="preserve"> </w:t>
      </w:r>
      <w:r w:rsidR="00205674">
        <w:rPr>
          <w:spacing w:val="-1"/>
        </w:rPr>
        <w:t>conference</w:t>
      </w:r>
      <w:r w:rsidR="00205674">
        <w:t xml:space="preserve"> </w:t>
      </w:r>
      <w:r>
        <w:t xml:space="preserve">will be </w:t>
      </w:r>
      <w:r w:rsidR="00205674">
        <w:rPr>
          <w:spacing w:val="-1"/>
        </w:rPr>
        <w:t>held</w:t>
      </w:r>
      <w:r w:rsidR="00205674">
        <w:rPr>
          <w:spacing w:val="-3"/>
        </w:rPr>
        <w:t xml:space="preserve"> </w:t>
      </w:r>
      <w:r w:rsidR="00205674">
        <w:rPr>
          <w:spacing w:val="-1"/>
        </w:rPr>
        <w:t xml:space="preserve">on </w:t>
      </w:r>
      <w:r w:rsidR="00205674">
        <w:rPr>
          <w:rFonts w:cs="Calibri"/>
          <w:b/>
          <w:bCs/>
        </w:rPr>
        <w:t>August</w:t>
      </w:r>
      <w:r w:rsidR="00205674"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2"/>
        </w:rPr>
        <w:t>5</w:t>
      </w:r>
      <w:r w:rsidR="00205674">
        <w:rPr>
          <w:rFonts w:cs="Calibri"/>
          <w:b/>
          <w:bCs/>
          <w:spacing w:val="-1"/>
        </w:rPr>
        <w:t xml:space="preserve"> </w:t>
      </w:r>
      <w:r w:rsidR="00205674">
        <w:rPr>
          <w:rFonts w:cs="Calibri"/>
          <w:b/>
          <w:bCs/>
        </w:rPr>
        <w:t>&amp;</w:t>
      </w:r>
      <w:r w:rsidR="00205674"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2"/>
        </w:rPr>
        <w:t>6</w:t>
      </w:r>
      <w:r w:rsidR="00205674">
        <w:rPr>
          <w:rFonts w:cs="Calibri"/>
          <w:b/>
          <w:bCs/>
        </w:rPr>
        <w:t>,</w:t>
      </w:r>
      <w:r w:rsidR="00205674">
        <w:rPr>
          <w:rFonts w:cs="Calibri"/>
          <w:b/>
          <w:bCs/>
          <w:spacing w:val="-2"/>
        </w:rPr>
        <w:t xml:space="preserve"> </w:t>
      </w:r>
      <w:r w:rsidR="00205674">
        <w:rPr>
          <w:rFonts w:cs="Calibri"/>
          <w:b/>
          <w:bCs/>
          <w:spacing w:val="-1"/>
        </w:rPr>
        <w:t>201</w:t>
      </w:r>
      <w:r>
        <w:rPr>
          <w:rFonts w:cs="Calibri"/>
          <w:b/>
          <w:bCs/>
          <w:spacing w:val="-1"/>
        </w:rPr>
        <w:t>9</w:t>
      </w:r>
      <w:r w:rsidR="00205674">
        <w:rPr>
          <w:rFonts w:cs="Calibri"/>
          <w:b/>
          <w:bCs/>
          <w:spacing w:val="-1"/>
        </w:rPr>
        <w:t xml:space="preserve"> </w:t>
      </w:r>
      <w:r w:rsidR="00205674">
        <w:t xml:space="preserve">at </w:t>
      </w:r>
      <w:r w:rsidR="00205674">
        <w:rPr>
          <w:spacing w:val="-1"/>
        </w:rPr>
        <w:t>Juniata College</w:t>
      </w:r>
      <w:r w:rsidR="00205674">
        <w:rPr>
          <w:spacing w:val="1"/>
        </w:rPr>
        <w:t xml:space="preserve"> </w:t>
      </w:r>
      <w:r w:rsidR="00205674">
        <w:t>in</w:t>
      </w:r>
      <w:r w:rsidR="00205674">
        <w:rPr>
          <w:spacing w:val="-1"/>
        </w:rPr>
        <w:t xml:space="preserve"> Huntington,</w:t>
      </w:r>
      <w:r w:rsidR="00205674">
        <w:rPr>
          <w:spacing w:val="67"/>
        </w:rPr>
        <w:t xml:space="preserve"> </w:t>
      </w:r>
      <w:r w:rsidR="00205674">
        <w:rPr>
          <w:spacing w:val="-1"/>
        </w:rPr>
        <w:t xml:space="preserve">Pennsylvania.  The conference’s speakers and agenda can be accessed </w:t>
      </w:r>
      <w:r w:rsidR="00205674" w:rsidRPr="003A561A">
        <w:rPr>
          <w:spacing w:val="-1"/>
        </w:rPr>
        <w:t>here</w:t>
      </w:r>
      <w:r w:rsidR="003A561A" w:rsidRPr="003A561A">
        <w:rPr>
          <w:spacing w:val="-1"/>
        </w:rPr>
        <w:t>:</w:t>
      </w:r>
      <w:r w:rsidR="003A561A">
        <w:rPr>
          <w:spacing w:val="-1"/>
        </w:rPr>
        <w:t xml:space="preserve">  </w:t>
      </w:r>
      <w:hyperlink r:id="rId10" w:history="1">
        <w:r w:rsidR="003A561A" w:rsidRPr="003A561A">
          <w:rPr>
            <w:rStyle w:val="Hyperlink"/>
            <w:spacing w:val="-1"/>
          </w:rPr>
          <w:t>http://www.maipc.org/2019-conference/</w:t>
        </w:r>
      </w:hyperlink>
      <w:r w:rsidR="003A561A" w:rsidRPr="003A561A">
        <w:rPr>
          <w:spacing w:val="-1"/>
        </w:rPr>
        <w:t>.</w:t>
      </w:r>
      <w:r w:rsidR="003A561A">
        <w:rPr>
          <w:spacing w:val="-1"/>
        </w:rPr>
        <w:t xml:space="preserve">  Our keynote this year is Dr. </w:t>
      </w:r>
      <w:r w:rsidR="003A561A" w:rsidRPr="003A561A">
        <w:rPr>
          <w:spacing w:val="-1"/>
        </w:rPr>
        <w:t>Vanessa Lopez, </w:t>
      </w:r>
      <w:r w:rsidR="003A561A">
        <w:rPr>
          <w:spacing w:val="-1"/>
        </w:rPr>
        <w:t xml:space="preserve">U.S. Forest Service, </w:t>
      </w:r>
      <w:r w:rsidR="003A561A" w:rsidRPr="003A561A">
        <w:rPr>
          <w:iCs/>
          <w:spacing w:val="-1"/>
        </w:rPr>
        <w:t>Invasive Plants National Program Manager.</w:t>
      </w:r>
    </w:p>
    <w:p w:rsidR="00B0348D" w:rsidRDefault="00B0348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0348D" w:rsidRDefault="00205674">
      <w:pPr>
        <w:pStyle w:val="BodyText"/>
        <w:spacing w:line="275" w:lineRule="auto"/>
        <w:ind w:right="280"/>
      </w:pPr>
      <w:r>
        <w:rPr>
          <w:spacing w:val="-1"/>
        </w:rPr>
        <w:t>MAIPC</w:t>
      </w:r>
      <w:r w:rsidR="003A561A">
        <w:rPr>
          <w:spacing w:val="-1"/>
        </w:rPr>
        <w:t xml:space="preserve">’s mission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problem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invasive</w:t>
      </w:r>
      <w:r>
        <w:rPr>
          <w:spacing w:val="-2"/>
        </w:rPr>
        <w:t xml:space="preserve"> </w:t>
      </w:r>
      <w:r>
        <w:rPr>
          <w:spacing w:val="-1"/>
        </w:rPr>
        <w:t>plants</w:t>
      </w:r>
      <w:r>
        <w:rPr>
          <w:spacing w:val="-2"/>
        </w:rPr>
        <w:t xml:space="preserve"> </w:t>
      </w:r>
      <w:r>
        <w:rPr>
          <w:spacing w:val="-1"/>
        </w:rPr>
        <w:t>and their</w:t>
      </w:r>
      <w:r w:rsidR="003A561A">
        <w:rPr>
          <w:spacing w:val="-1"/>
        </w:rPr>
        <w:t xml:space="preserve"> </w:t>
      </w:r>
      <w:r>
        <w:t>threat</w:t>
      </w:r>
      <w:r w:rsidR="003A561A"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Mid-Atlantic</w:t>
      </w:r>
      <w:r>
        <w:rPr>
          <w:spacing w:val="-2"/>
        </w:rPr>
        <w:t xml:space="preserve"> </w:t>
      </w:r>
      <w:r>
        <w:rPr>
          <w:spacing w:val="-1"/>
        </w:rPr>
        <w:t>region's</w:t>
      </w:r>
      <w:r>
        <w:t xml:space="preserve"> </w:t>
      </w:r>
      <w:r>
        <w:rPr>
          <w:spacing w:val="-1"/>
        </w:rPr>
        <w:t>economy,</w:t>
      </w:r>
      <w:r>
        <w:rPr>
          <w:spacing w:val="-2"/>
        </w:rPr>
        <w:t xml:space="preserve"> </w:t>
      </w:r>
      <w:r>
        <w:rPr>
          <w:spacing w:val="-1"/>
        </w:rPr>
        <w:t>environment,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human health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providing leadership,</w:t>
      </w:r>
      <w:r>
        <w:rPr>
          <w:spacing w:val="-3"/>
        </w:rPr>
        <w:t xml:space="preserve"> </w:t>
      </w:r>
      <w:r>
        <w:rPr>
          <w:spacing w:val="-1"/>
        </w:rPr>
        <w:t>facilitating</w:t>
      </w:r>
      <w:r>
        <w:rPr>
          <w:spacing w:val="73"/>
        </w:rPr>
        <w:t xml:space="preserve"> </w:t>
      </w:r>
      <w:r>
        <w:rPr>
          <w:spacing w:val="-1"/>
        </w:rPr>
        <w:t>information development</w:t>
      </w:r>
      <w:r>
        <w:rPr>
          <w:spacing w:val="-5"/>
        </w:rPr>
        <w:t xml:space="preserve"> </w:t>
      </w:r>
      <w:r>
        <w:rPr>
          <w:spacing w:val="-1"/>
        </w:rPr>
        <w:t>and exchange,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coordinating regional</w:t>
      </w:r>
      <w:r>
        <w:rPr>
          <w:spacing w:val="-3"/>
        </w:rPr>
        <w:t xml:space="preserve"> </w:t>
      </w:r>
      <w:r>
        <w:t>efforts.</w:t>
      </w:r>
      <w:r>
        <w:rPr>
          <w:spacing w:val="47"/>
        </w:rPr>
        <w:t xml:space="preserve"> </w:t>
      </w:r>
    </w:p>
    <w:p w:rsidR="00B0348D" w:rsidRDefault="00B0348D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B0348D" w:rsidRDefault="00205674">
      <w:pPr>
        <w:pStyle w:val="BodyText"/>
        <w:spacing w:line="275" w:lineRule="auto"/>
        <w:ind w:right="406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becoming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sponsor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conference.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Sponsorship </w:t>
      </w:r>
      <w:r>
        <w:t>is a</w:t>
      </w:r>
      <w:r>
        <w:rPr>
          <w:spacing w:val="-3"/>
        </w:rPr>
        <w:t xml:space="preserve"> </w:t>
      </w:r>
      <w:r>
        <w:rPr>
          <w:spacing w:val="-1"/>
        </w:rPr>
        <w:t>wonderful</w:t>
      </w:r>
      <w:r>
        <w:t xml:space="preserve"> way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promote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39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larger</w:t>
      </w:r>
      <w:r>
        <w:rPr>
          <w:spacing w:val="1"/>
        </w:rPr>
        <w:t xml:space="preserve"> </w:t>
      </w:r>
      <w:r>
        <w:rPr>
          <w:spacing w:val="-1"/>
        </w:rPr>
        <w:t>invasive</w:t>
      </w:r>
      <w:r>
        <w:t xml:space="preserve"> </w:t>
      </w:r>
      <w:r>
        <w:rPr>
          <w:spacing w:val="-1"/>
        </w:rPr>
        <w:t>plant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ecological</w:t>
      </w:r>
      <w:r>
        <w:t xml:space="preserve"> </w:t>
      </w:r>
      <w:r>
        <w:rPr>
          <w:spacing w:val="-1"/>
        </w:rPr>
        <w:t>restoration community.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1"/>
        </w:rPr>
        <w:t>helps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event</w:t>
      </w:r>
      <w:r>
        <w:rPr>
          <w:spacing w:val="71"/>
        </w:rPr>
        <w:t xml:space="preserve"> </w:t>
      </w:r>
      <w:r>
        <w:rPr>
          <w:spacing w:val="-1"/>
        </w:rPr>
        <w:t>affordable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wider</w:t>
      </w:r>
      <w:r>
        <w:rPr>
          <w:spacing w:val="-2"/>
        </w:rPr>
        <w:t xml:space="preserve"> </w:t>
      </w:r>
      <w:r>
        <w:rPr>
          <w:spacing w:val="-1"/>
        </w:rPr>
        <w:t>audience.</w:t>
      </w:r>
      <w:r>
        <w:t xml:space="preserve"> </w:t>
      </w:r>
      <w:r>
        <w:rPr>
          <w:spacing w:val="2"/>
        </w:rPr>
        <w:t xml:space="preserve"> </w:t>
      </w:r>
      <w:r w:rsidR="00107693">
        <w:rPr>
          <w:spacing w:val="2"/>
        </w:rPr>
        <w:t>Our s</w:t>
      </w:r>
      <w:r>
        <w:rPr>
          <w:spacing w:val="-1"/>
        </w:rPr>
        <w:t>tandard sponsorship</w:t>
      </w:r>
      <w:r>
        <w:rPr>
          <w:spacing w:val="-4"/>
        </w:rPr>
        <w:t xml:space="preserve"> </w:t>
      </w:r>
      <w:r>
        <w:rPr>
          <w:spacing w:val="-1"/>
        </w:rPr>
        <w:t xml:space="preserve">levels </w:t>
      </w:r>
      <w:r w:rsidR="00107693">
        <w:rPr>
          <w:spacing w:val="-1"/>
        </w:rPr>
        <w:t xml:space="preserve">and special sponsorship opportunities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 w:rsidR="00107693">
        <w:t xml:space="preserve">in the tables </w:t>
      </w:r>
      <w:r>
        <w:rPr>
          <w:spacing w:val="-1"/>
        </w:rPr>
        <w:t>below:</w:t>
      </w:r>
    </w:p>
    <w:p w:rsidR="00B0348D" w:rsidRDefault="00B0348D">
      <w:pPr>
        <w:spacing w:before="5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945"/>
        <w:gridCol w:w="775"/>
        <w:gridCol w:w="6563"/>
      </w:tblGrid>
      <w:tr w:rsidR="00B0348D">
        <w:trPr>
          <w:trHeight w:hRule="exact" w:val="509"/>
        </w:trPr>
        <w:tc>
          <w:tcPr>
            <w:tcW w:w="1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SUPPORTER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NOT-FOR-PROFIT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$300</w:t>
            </w:r>
          </w:p>
        </w:tc>
        <w:tc>
          <w:tcPr>
            <w:tcW w:w="65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One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registration</w:t>
            </w:r>
          </w:p>
          <w:p w:rsidR="00B0348D" w:rsidRDefault="00205674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Exhibit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table</w:t>
            </w:r>
          </w:p>
          <w:p w:rsidR="00B0348D" w:rsidRDefault="00205674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Listed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sponsor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website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conference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materials</w:t>
            </w:r>
          </w:p>
        </w:tc>
      </w:tr>
      <w:tr w:rsidR="00B0348D">
        <w:trPr>
          <w:trHeight w:hRule="exact" w:val="511"/>
        </w:trPr>
        <w:tc>
          <w:tcPr>
            <w:tcW w:w="1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B0348D"/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BUSINESS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$400</w:t>
            </w:r>
          </w:p>
        </w:tc>
        <w:tc>
          <w:tcPr>
            <w:tcW w:w="65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B0348D"/>
        </w:tc>
      </w:tr>
      <w:tr w:rsidR="00B0348D">
        <w:trPr>
          <w:trHeight w:hRule="exact" w:val="1772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PROGRAM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BUSINESS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$500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One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registration</w:t>
            </w:r>
          </w:p>
          <w:p w:rsidR="00B0348D" w:rsidRDefault="00205674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Exhibit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table</w:t>
            </w:r>
          </w:p>
          <w:p w:rsidR="00B0348D" w:rsidRDefault="00205674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ind w:right="9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Prominently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listed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“Champion”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website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conference</w:t>
            </w:r>
            <w:r>
              <w:rPr>
                <w:rFonts w:ascii="Calibri" w:eastAsia="Calibri" w:hAnsi="Calibri" w:cs="Calibri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materials</w:t>
            </w:r>
          </w:p>
          <w:p w:rsidR="00B0348D" w:rsidRDefault="00205674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Opportunity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promotional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insert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conference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folder</w:t>
            </w:r>
          </w:p>
          <w:p w:rsidR="00B0348D" w:rsidRDefault="00205674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ind w:right="5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Opportunity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marketing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slides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conference</w:t>
            </w:r>
            <w:r>
              <w:rPr>
                <w:rFonts w:asci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breaks</w:t>
            </w:r>
          </w:p>
        </w:tc>
      </w:tr>
      <w:tr w:rsidR="00B0348D">
        <w:trPr>
          <w:trHeight w:hRule="exact" w:val="1805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CHAMPION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BUSINESS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$700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Two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registrations</w:t>
            </w:r>
          </w:p>
          <w:p w:rsidR="00B0348D" w:rsidRDefault="00205674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before="2"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Exhibit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table</w:t>
            </w:r>
          </w:p>
          <w:p w:rsidR="00B0348D" w:rsidRDefault="00205674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sponsor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signage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event</w:t>
            </w:r>
          </w:p>
          <w:p w:rsidR="00B0348D" w:rsidRDefault="00205674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Prominently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listed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website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conference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materials</w:t>
            </w:r>
          </w:p>
          <w:p w:rsidR="00B0348D" w:rsidRDefault="00205674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Opportunity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promotional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insert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conference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folder</w:t>
            </w:r>
          </w:p>
          <w:p w:rsidR="00B0348D" w:rsidRDefault="00205674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1"/>
              <w:ind w:right="5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Opportunity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marketing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slides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conference</w:t>
            </w:r>
            <w:r>
              <w:rPr>
                <w:rFonts w:asci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breaks</w:t>
            </w:r>
          </w:p>
        </w:tc>
      </w:tr>
    </w:tbl>
    <w:p w:rsidR="00B0348D" w:rsidRDefault="00B0348D">
      <w:pPr>
        <w:rPr>
          <w:rFonts w:ascii="Calibri" w:eastAsia="Calibri" w:hAnsi="Calibri" w:cs="Calibri"/>
          <w:sz w:val="20"/>
          <w:szCs w:val="20"/>
        </w:rPr>
        <w:sectPr w:rsidR="00B0348D" w:rsidSect="00107693">
          <w:headerReference w:type="default" r:id="rId11"/>
          <w:footerReference w:type="default" r:id="rId12"/>
          <w:type w:val="continuous"/>
          <w:pgSz w:w="12240" w:h="15840"/>
          <w:pgMar w:top="2620" w:right="640" w:bottom="1040" w:left="640" w:header="576" w:footer="840" w:gutter="0"/>
          <w:cols w:space="720"/>
          <w:docGrid w:linePitch="299"/>
        </w:sectPr>
      </w:pPr>
    </w:p>
    <w:p w:rsidR="00B0348D" w:rsidRDefault="00B0348D">
      <w:pPr>
        <w:rPr>
          <w:rFonts w:ascii="Calibri" w:eastAsia="Calibri" w:hAnsi="Calibri" w:cs="Calibri"/>
          <w:sz w:val="20"/>
          <w:szCs w:val="20"/>
        </w:rPr>
      </w:pPr>
    </w:p>
    <w:p w:rsidR="00B0348D" w:rsidRDefault="00205674">
      <w:pPr>
        <w:pStyle w:val="Heading1"/>
        <w:rPr>
          <w:b w:val="0"/>
          <w:bCs w:val="0"/>
        </w:rPr>
      </w:pP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sponsorship opportunities:</w:t>
      </w:r>
    </w:p>
    <w:p w:rsidR="00B0348D" w:rsidRDefault="00B0348D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945"/>
        <w:gridCol w:w="775"/>
        <w:gridCol w:w="6563"/>
      </w:tblGrid>
      <w:tr w:rsidR="00B0348D">
        <w:trPr>
          <w:trHeight w:hRule="exact" w:val="828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LUNCH</w:t>
            </w:r>
          </w:p>
          <w:p w:rsidR="00B0348D" w:rsidRDefault="00205674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(2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available)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BUSINESS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$600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Same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sponsorship</w:t>
            </w:r>
          </w:p>
          <w:p w:rsidR="00B0348D" w:rsidRDefault="0020567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Recognition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food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areas</w:t>
            </w:r>
          </w:p>
          <w:p w:rsidR="00B0348D" w:rsidRDefault="00205674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Recognition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sponsor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event</w:t>
            </w:r>
          </w:p>
        </w:tc>
      </w:tr>
      <w:tr w:rsidR="00B0348D">
        <w:trPr>
          <w:trHeight w:hRule="exact" w:val="1138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77" w:lineRule="auto"/>
              <w:ind w:left="102" w:right="4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PLENARY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SESSION</w:t>
            </w:r>
          </w:p>
          <w:p w:rsidR="00B0348D" w:rsidRDefault="00205674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(3 </w:t>
            </w:r>
            <w:r>
              <w:rPr>
                <w:rFonts w:ascii="Calibri"/>
                <w:b/>
                <w:spacing w:val="-2"/>
              </w:rPr>
              <w:t>available)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BUSINESS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$800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Same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Champion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sponsor</w:t>
            </w:r>
          </w:p>
          <w:p w:rsidR="00B0348D" w:rsidRDefault="00205674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Recognition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sponsor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event</w:t>
            </w:r>
          </w:p>
          <w:p w:rsidR="00B0348D" w:rsidRDefault="00205674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Verbal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recognition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beginning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</w:t>
            </w:r>
          </w:p>
        </w:tc>
      </w:tr>
      <w:tr w:rsidR="00B0348D">
        <w:trPr>
          <w:trHeight w:hRule="exact" w:val="1135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74" w:lineRule="auto"/>
              <w:ind w:left="102" w:right="5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PANEL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SESSION</w:t>
            </w:r>
          </w:p>
          <w:p w:rsidR="00B0348D" w:rsidRDefault="00205674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(2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available)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BUSINESS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Default="0020567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$800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48D" w:rsidRPr="0026201A" w:rsidRDefault="00205674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76" w:lineRule="exact"/>
              <w:rPr>
                <w:rFonts w:ascii="Calibri" w:eastAsia="Calibri" w:hAnsi="Calibri" w:cs="Calibri"/>
                <w:sz w:val="20"/>
              </w:rPr>
            </w:pPr>
            <w:r w:rsidRPr="0026201A">
              <w:rPr>
                <w:rFonts w:ascii="Calibri"/>
                <w:spacing w:val="-1"/>
                <w:sz w:val="20"/>
              </w:rPr>
              <w:t>Same</w:t>
            </w:r>
            <w:r w:rsidRPr="0026201A">
              <w:rPr>
                <w:rFonts w:ascii="Calibri"/>
                <w:sz w:val="20"/>
              </w:rPr>
              <w:t xml:space="preserve"> </w:t>
            </w:r>
            <w:r w:rsidRPr="0026201A">
              <w:rPr>
                <w:rFonts w:ascii="Calibri"/>
                <w:spacing w:val="-2"/>
                <w:sz w:val="20"/>
              </w:rPr>
              <w:t>as</w:t>
            </w:r>
            <w:r w:rsidRPr="0026201A">
              <w:rPr>
                <w:rFonts w:ascii="Calibri"/>
                <w:sz w:val="20"/>
              </w:rPr>
              <w:t xml:space="preserve"> </w:t>
            </w:r>
            <w:r w:rsidRPr="0026201A">
              <w:rPr>
                <w:rFonts w:ascii="Calibri"/>
                <w:spacing w:val="-1"/>
                <w:sz w:val="20"/>
              </w:rPr>
              <w:t>Champion sponsor</w:t>
            </w:r>
          </w:p>
          <w:p w:rsidR="00B0348D" w:rsidRPr="0026201A" w:rsidRDefault="00205674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</w:rPr>
            </w:pPr>
            <w:r w:rsidRPr="0026201A">
              <w:rPr>
                <w:rFonts w:ascii="Calibri"/>
                <w:spacing w:val="-1"/>
                <w:sz w:val="20"/>
              </w:rPr>
              <w:t>Recognition</w:t>
            </w:r>
            <w:r w:rsidRPr="0026201A">
              <w:rPr>
                <w:rFonts w:ascii="Calibri"/>
                <w:spacing w:val="-3"/>
                <w:sz w:val="20"/>
              </w:rPr>
              <w:t xml:space="preserve"> </w:t>
            </w:r>
            <w:r w:rsidRPr="0026201A">
              <w:rPr>
                <w:rFonts w:ascii="Calibri"/>
                <w:sz w:val="20"/>
              </w:rPr>
              <w:t>on</w:t>
            </w:r>
            <w:r w:rsidRPr="0026201A">
              <w:rPr>
                <w:rFonts w:ascii="Calibri"/>
                <w:spacing w:val="-1"/>
                <w:sz w:val="20"/>
              </w:rPr>
              <w:t xml:space="preserve"> sponsor</w:t>
            </w:r>
            <w:r w:rsidRPr="0026201A">
              <w:rPr>
                <w:rFonts w:ascii="Calibri"/>
                <w:spacing w:val="-3"/>
                <w:sz w:val="20"/>
              </w:rPr>
              <w:t xml:space="preserve"> </w:t>
            </w:r>
            <w:r w:rsidRPr="0026201A">
              <w:rPr>
                <w:rFonts w:ascii="Calibri"/>
                <w:spacing w:val="-1"/>
                <w:sz w:val="20"/>
              </w:rPr>
              <w:t>signage</w:t>
            </w:r>
            <w:r w:rsidRPr="0026201A">
              <w:rPr>
                <w:rFonts w:ascii="Calibri"/>
                <w:sz w:val="20"/>
              </w:rPr>
              <w:t xml:space="preserve"> at </w:t>
            </w:r>
            <w:r w:rsidRPr="0026201A">
              <w:rPr>
                <w:rFonts w:ascii="Calibri"/>
                <w:spacing w:val="-1"/>
                <w:sz w:val="20"/>
              </w:rPr>
              <w:t>event</w:t>
            </w:r>
          </w:p>
          <w:p w:rsidR="00B0348D" w:rsidRDefault="00205674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rPr>
                <w:rFonts w:ascii="Calibri" w:eastAsia="Calibri" w:hAnsi="Calibri" w:cs="Calibri"/>
              </w:rPr>
            </w:pPr>
            <w:r w:rsidRPr="0026201A">
              <w:rPr>
                <w:rFonts w:ascii="Calibri"/>
                <w:spacing w:val="-1"/>
                <w:sz w:val="20"/>
              </w:rPr>
              <w:t>Verbal</w:t>
            </w:r>
            <w:r w:rsidRPr="0026201A">
              <w:rPr>
                <w:rFonts w:ascii="Calibri"/>
                <w:sz w:val="20"/>
              </w:rPr>
              <w:t xml:space="preserve"> </w:t>
            </w:r>
            <w:r w:rsidRPr="0026201A">
              <w:rPr>
                <w:rFonts w:ascii="Calibri"/>
                <w:spacing w:val="-1"/>
                <w:sz w:val="20"/>
              </w:rPr>
              <w:t>recognition</w:t>
            </w:r>
            <w:r w:rsidRPr="0026201A">
              <w:rPr>
                <w:rFonts w:ascii="Calibri"/>
                <w:spacing w:val="-3"/>
                <w:sz w:val="20"/>
              </w:rPr>
              <w:t xml:space="preserve"> </w:t>
            </w:r>
            <w:r w:rsidRPr="0026201A">
              <w:rPr>
                <w:rFonts w:ascii="Calibri"/>
                <w:sz w:val="20"/>
              </w:rPr>
              <w:t>at</w:t>
            </w:r>
            <w:r w:rsidRPr="0026201A">
              <w:rPr>
                <w:rFonts w:ascii="Calibri"/>
                <w:spacing w:val="-2"/>
                <w:sz w:val="20"/>
              </w:rPr>
              <w:t xml:space="preserve"> </w:t>
            </w:r>
            <w:r w:rsidRPr="0026201A">
              <w:rPr>
                <w:rFonts w:ascii="Calibri"/>
                <w:sz w:val="20"/>
              </w:rPr>
              <w:t xml:space="preserve">the </w:t>
            </w:r>
            <w:r w:rsidRPr="0026201A">
              <w:rPr>
                <w:rFonts w:ascii="Calibri"/>
                <w:spacing w:val="-1"/>
                <w:sz w:val="20"/>
              </w:rPr>
              <w:t xml:space="preserve">beginning </w:t>
            </w:r>
            <w:r w:rsidRPr="0026201A">
              <w:rPr>
                <w:rFonts w:ascii="Calibri"/>
                <w:sz w:val="20"/>
              </w:rPr>
              <w:t xml:space="preserve">of </w:t>
            </w:r>
            <w:r w:rsidRPr="0026201A">
              <w:rPr>
                <w:rFonts w:ascii="Calibri"/>
                <w:spacing w:val="-1"/>
                <w:sz w:val="20"/>
              </w:rPr>
              <w:t>session</w:t>
            </w:r>
          </w:p>
        </w:tc>
      </w:tr>
    </w:tbl>
    <w:p w:rsidR="00B0348D" w:rsidRDefault="00B0348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348D" w:rsidRDefault="00B0348D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</w:p>
    <w:p w:rsidR="003560DE" w:rsidRDefault="00205674">
      <w:pPr>
        <w:pStyle w:val="BodyText"/>
        <w:spacing w:before="56" w:line="276" w:lineRule="auto"/>
        <w:ind w:right="406"/>
        <w:rPr>
          <w:spacing w:val="-5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 w:rsidR="008201B7">
        <w:rPr>
          <w:spacing w:val="2"/>
        </w:rPr>
        <w:t xml:space="preserve">Andrew Rohrbaugh </w:t>
      </w:r>
      <w:r w:rsidR="003560DE">
        <w:t>(</w:t>
      </w:r>
      <w:r>
        <w:rPr>
          <w:spacing w:val="-1"/>
        </w:rPr>
        <w:t>Mid-Atlantic Invasive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2"/>
        </w:rPr>
        <w:t>Sponsorship</w:t>
      </w:r>
      <w:r>
        <w:rPr>
          <w:spacing w:val="-1"/>
        </w:rPr>
        <w:t xml:space="preserve"> Committee</w:t>
      </w:r>
      <w:r w:rsidR="00107693">
        <w:rPr>
          <w:spacing w:val="-1"/>
        </w:rPr>
        <w:t xml:space="preserve">) to arrange your sponsorship: </w:t>
      </w:r>
      <w:r w:rsidR="003560DE">
        <w:rPr>
          <w:color w:val="0000FF"/>
          <w:spacing w:val="-3"/>
        </w:rPr>
        <w:t xml:space="preserve"> </w:t>
      </w:r>
      <w:hyperlink r:id="rId13" w:history="1">
        <w:r w:rsidR="008201B7" w:rsidRPr="0095739A">
          <w:rPr>
            <w:rStyle w:val="Hyperlink"/>
            <w:spacing w:val="2"/>
          </w:rPr>
          <w:t>anrohrbaug@pa.gov</w:t>
        </w:r>
      </w:hyperlink>
      <w:bookmarkStart w:id="0" w:name="_GoBack"/>
      <w:bookmarkEnd w:id="0"/>
    </w:p>
    <w:p w:rsidR="003560DE" w:rsidRDefault="003560DE">
      <w:pPr>
        <w:pStyle w:val="BodyText"/>
        <w:spacing w:before="56" w:line="276" w:lineRule="auto"/>
        <w:ind w:right="406"/>
        <w:rPr>
          <w:spacing w:val="-1"/>
        </w:rPr>
      </w:pPr>
    </w:p>
    <w:p w:rsidR="00B0348D" w:rsidRDefault="00205674">
      <w:pPr>
        <w:pStyle w:val="BodyText"/>
        <w:spacing w:before="56" w:line="276" w:lineRule="auto"/>
        <w:ind w:right="406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 xml:space="preserve">you </w:t>
      </w:r>
      <w:r>
        <w:t xml:space="preserve">in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 w:rsidR="003560DE">
        <w:rPr>
          <w:spacing w:val="-1"/>
        </w:rPr>
        <w:t>sponsorship,</w:t>
      </w:r>
    </w:p>
    <w:p w:rsidR="00B0348D" w:rsidRDefault="00B0348D">
      <w:pPr>
        <w:rPr>
          <w:rFonts w:ascii="Calibri" w:eastAsia="Calibri" w:hAnsi="Calibri" w:cs="Calibri"/>
          <w:sz w:val="20"/>
          <w:szCs w:val="20"/>
        </w:rPr>
      </w:pPr>
    </w:p>
    <w:p w:rsidR="00B0348D" w:rsidRDefault="00B0348D">
      <w:pPr>
        <w:rPr>
          <w:rFonts w:ascii="Calibri" w:eastAsia="Calibri" w:hAnsi="Calibri" w:cs="Calibri"/>
        </w:rPr>
      </w:pPr>
    </w:p>
    <w:p w:rsidR="00B0348D" w:rsidRDefault="00B0348D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B0348D" w:rsidRDefault="00107693">
      <w:pPr>
        <w:pStyle w:val="Heading1"/>
        <w:spacing w:before="0"/>
        <w:rPr>
          <w:rFonts w:cs="Calibri"/>
          <w:b w:val="0"/>
          <w:bCs w:val="0"/>
        </w:rPr>
      </w:pPr>
      <w:r>
        <w:rPr>
          <w:spacing w:val="-1"/>
        </w:rPr>
        <w:t xml:space="preserve">Norris </w:t>
      </w:r>
      <w:proofErr w:type="spellStart"/>
      <w:r>
        <w:rPr>
          <w:spacing w:val="-1"/>
        </w:rPr>
        <w:t>Muth</w:t>
      </w:r>
      <w:proofErr w:type="spellEnd"/>
    </w:p>
    <w:p w:rsidR="00B0348D" w:rsidRDefault="00205674">
      <w:pPr>
        <w:pStyle w:val="BodyText"/>
        <w:spacing w:before="41"/>
      </w:pPr>
      <w:r>
        <w:rPr>
          <w:spacing w:val="-1"/>
        </w:rPr>
        <w:t>President,</w:t>
      </w:r>
      <w:r>
        <w:rPr>
          <w:spacing w:val="-2"/>
        </w:rPr>
        <w:t xml:space="preserve"> </w:t>
      </w:r>
      <w:r>
        <w:rPr>
          <w:spacing w:val="-1"/>
        </w:rPr>
        <w:t>Mid-Atlantic</w:t>
      </w:r>
      <w:r>
        <w:t xml:space="preserve"> </w:t>
      </w:r>
      <w:r>
        <w:rPr>
          <w:spacing w:val="-1"/>
        </w:rPr>
        <w:t>Invasive Plant</w:t>
      </w:r>
      <w:r>
        <w:rPr>
          <w:spacing w:val="-2"/>
        </w:rPr>
        <w:t xml:space="preserve"> </w:t>
      </w:r>
      <w:r>
        <w:rPr>
          <w:spacing w:val="-1"/>
        </w:rPr>
        <w:t>Council</w:t>
      </w:r>
    </w:p>
    <w:sectPr w:rsidR="00B0348D" w:rsidSect="00107693">
      <w:pgSz w:w="12240" w:h="15840"/>
      <w:pgMar w:top="1170" w:right="640" w:bottom="1040" w:left="640" w:header="896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16" w:rsidRDefault="00F82816">
      <w:r>
        <w:separator/>
      </w:r>
    </w:p>
  </w:endnote>
  <w:endnote w:type="continuationSeparator" w:id="0">
    <w:p w:rsidR="00F82816" w:rsidRDefault="00F8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8D" w:rsidRDefault="008201B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55pt;margin-top:739pt;width:404.95pt;height:22.05pt;z-index:-251658752;mso-position-horizontal-relative:page;mso-position-vertical-relative:page" filled="f" stroked="f">
          <v:textbox inset="0,0,0,0">
            <w:txbxContent>
              <w:p w:rsidR="00B0348D" w:rsidRDefault="00205674">
                <w:pPr>
                  <w:spacing w:line="203" w:lineRule="exact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The</w:t>
                </w:r>
                <w:r>
                  <w:rPr>
                    <w:rFonts w:asci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Mid-Atlantic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Invasive</w:t>
                </w:r>
                <w:r>
                  <w:rPr>
                    <w:rFonts w:asci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Plant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Council</w:t>
                </w:r>
                <w:r>
                  <w:rPr>
                    <w:rFonts w:asci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is</w:t>
                </w:r>
                <w:r>
                  <w:rPr>
                    <w:rFonts w:asci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a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501(c</w:t>
                </w:r>
                <w:proofErr w:type="gramStart"/>
                <w:r>
                  <w:rPr>
                    <w:rFonts w:ascii="Calibri"/>
                    <w:i/>
                    <w:sz w:val="18"/>
                  </w:rPr>
                  <w:t>)(</w:t>
                </w:r>
                <w:proofErr w:type="gramEnd"/>
                <w:r>
                  <w:rPr>
                    <w:rFonts w:ascii="Calibri"/>
                    <w:i/>
                    <w:sz w:val="18"/>
                  </w:rPr>
                  <w:t>3)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tax-exempt,</w:t>
                </w:r>
                <w:r>
                  <w:rPr>
                    <w:rFonts w:ascii="Calibri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not-for-profit</w:t>
                </w:r>
                <w:r>
                  <w:rPr>
                    <w:rFonts w:asci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organization.</w:t>
                </w:r>
                <w:r>
                  <w:rPr>
                    <w:rFonts w:asci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EIN:</w:t>
                </w:r>
                <w:r>
                  <w:rPr>
                    <w:rFonts w:asci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52-2287108.</w:t>
                </w:r>
              </w:p>
              <w:p w:rsidR="00B0348D" w:rsidRDefault="00205674">
                <w:pPr>
                  <w:spacing w:before="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i/>
                    <w:spacing w:val="-1"/>
                    <w:sz w:val="18"/>
                  </w:rPr>
                  <w:t>Contributions</w:t>
                </w:r>
                <w:r>
                  <w:rPr>
                    <w:rFonts w:asci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 xml:space="preserve">may </w:t>
                </w:r>
                <w:r>
                  <w:rPr>
                    <w:rFonts w:ascii="Calibri"/>
                    <w:i/>
                    <w:sz w:val="18"/>
                  </w:rPr>
                  <w:t>be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 xml:space="preserve">tax-deductible </w:t>
                </w:r>
                <w:r>
                  <w:rPr>
                    <w:rFonts w:ascii="Calibri"/>
                    <w:i/>
                    <w:sz w:val="18"/>
                  </w:rPr>
                  <w:t>in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accordance with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IRS</w:t>
                </w:r>
                <w:r>
                  <w:rPr>
                    <w:rFonts w:asci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  <w:sz w:val="18"/>
                  </w:rPr>
                  <w:t>regulations.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16" w:rsidRDefault="00F82816">
      <w:r>
        <w:separator/>
      </w:r>
    </w:p>
  </w:footnote>
  <w:footnote w:type="continuationSeparator" w:id="0">
    <w:p w:rsidR="00F82816" w:rsidRDefault="00F8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8D" w:rsidRDefault="00B0348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9C1"/>
    <w:multiLevelType w:val="hybridMultilevel"/>
    <w:tmpl w:val="D244FDE0"/>
    <w:lvl w:ilvl="0" w:tplc="2AEAA8E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9B2CAB8">
      <w:start w:val="1"/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67DE2E70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0E42350C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758848B8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5" w:tplc="20D637E2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6" w:tplc="6C1AAA16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7" w:tplc="B30091AC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E1A6393C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</w:abstractNum>
  <w:abstractNum w:abstractNumId="1">
    <w:nsid w:val="25BD79CC"/>
    <w:multiLevelType w:val="hybridMultilevel"/>
    <w:tmpl w:val="A2D439A2"/>
    <w:lvl w:ilvl="0" w:tplc="7DA46C8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5E23008">
      <w:start w:val="1"/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32EE57CE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CD641790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596C0C2C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5" w:tplc="2F8A2284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6" w:tplc="9CACDCC2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7" w:tplc="BC88686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E1D07A4E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</w:abstractNum>
  <w:abstractNum w:abstractNumId="2">
    <w:nsid w:val="366322C5"/>
    <w:multiLevelType w:val="hybridMultilevel"/>
    <w:tmpl w:val="26D40D4E"/>
    <w:lvl w:ilvl="0" w:tplc="DF8A420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50C54CE">
      <w:start w:val="1"/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BF7C7F44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E7F093DC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0D1EA51A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5" w:tplc="75E44F1A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6" w:tplc="FB8026BE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7" w:tplc="9DC8B310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1082B24C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</w:abstractNum>
  <w:abstractNum w:abstractNumId="3">
    <w:nsid w:val="40FC3CAA"/>
    <w:multiLevelType w:val="hybridMultilevel"/>
    <w:tmpl w:val="30408B12"/>
    <w:lvl w:ilvl="0" w:tplc="B7CA551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C500338">
      <w:start w:val="1"/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E05854D2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58E021BA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57B09628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5" w:tplc="1DB05A46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6" w:tplc="C2DA9FBA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7" w:tplc="29F27EF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7BB6643C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</w:abstractNum>
  <w:abstractNum w:abstractNumId="4">
    <w:nsid w:val="51C255C0"/>
    <w:multiLevelType w:val="hybridMultilevel"/>
    <w:tmpl w:val="C256CDC4"/>
    <w:lvl w:ilvl="0" w:tplc="5F54965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3E6F28">
      <w:start w:val="1"/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B63217AA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4D923440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001A3B74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5" w:tplc="5C92B16E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6" w:tplc="6318FCB0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7" w:tplc="A718F2F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8D48662C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</w:abstractNum>
  <w:abstractNum w:abstractNumId="5">
    <w:nsid w:val="690957A0"/>
    <w:multiLevelType w:val="hybridMultilevel"/>
    <w:tmpl w:val="B8F064C6"/>
    <w:lvl w:ilvl="0" w:tplc="9824363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82243606">
      <w:start w:val="1"/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E048EBE0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8E7CC1E4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CB80795A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5" w:tplc="0020097E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6" w:tplc="A686EA9C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7" w:tplc="F81628F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2236BF2A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</w:abstractNum>
  <w:abstractNum w:abstractNumId="6">
    <w:nsid w:val="6D9543AA"/>
    <w:multiLevelType w:val="hybridMultilevel"/>
    <w:tmpl w:val="4CE081A6"/>
    <w:lvl w:ilvl="0" w:tplc="64349A8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CCDE0140">
      <w:start w:val="1"/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3894EDB2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7E841F9A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BBB24C88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5" w:tplc="7180B8C8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6" w:tplc="4906BA80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7" w:tplc="6BD670B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CF6C1808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0348D"/>
    <w:rsid w:val="00107693"/>
    <w:rsid w:val="00145410"/>
    <w:rsid w:val="001C2417"/>
    <w:rsid w:val="00205674"/>
    <w:rsid w:val="0026201A"/>
    <w:rsid w:val="003560DE"/>
    <w:rsid w:val="003A561A"/>
    <w:rsid w:val="00436B7D"/>
    <w:rsid w:val="008201B7"/>
    <w:rsid w:val="00B0348D"/>
    <w:rsid w:val="00F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2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693"/>
  </w:style>
  <w:style w:type="paragraph" w:styleId="Footer">
    <w:name w:val="footer"/>
    <w:basedOn w:val="Normal"/>
    <w:link w:val="FooterChar"/>
    <w:uiPriority w:val="99"/>
    <w:unhideWhenUsed/>
    <w:rsid w:val="00107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rohrbaug@pa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ipc.org/2019-conferen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3D0C-7609-438F-B413-59B0D765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Damien Ossi</cp:lastModifiedBy>
  <cp:revision>2</cp:revision>
  <dcterms:created xsi:type="dcterms:W3CDTF">2019-07-25T12:20:00Z</dcterms:created>
  <dcterms:modified xsi:type="dcterms:W3CDTF">2019-07-25T12:20:00Z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LastSaved">
    <vt:filetime>2017-06-23T00:00:00Z</vt:filetime>
  </property>
</Properties>
</file>