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9802F" w14:textId="77777777" w:rsidR="00F901DC" w:rsidRDefault="00F901DC" w:rsidP="00F901DC">
      <w:pPr>
        <w:jc w:val="center"/>
        <w:rPr>
          <w:b/>
        </w:rPr>
      </w:pPr>
      <w:r>
        <w:rPr>
          <w:b/>
        </w:rPr>
        <w:t xml:space="preserve">Fairfax County Urban Forester Position </w:t>
      </w:r>
    </w:p>
    <w:p w14:paraId="1FB73CE7" w14:textId="77777777" w:rsidR="00F901DC" w:rsidRDefault="00A9617A">
      <w:pPr>
        <w:rPr>
          <w:b/>
        </w:rPr>
      </w:pPr>
      <w:r w:rsidRPr="00A9617A">
        <w:rPr>
          <w:b/>
        </w:rPr>
        <w:t>Urban Forester</w:t>
      </w:r>
      <w:r>
        <w:rPr>
          <w:b/>
        </w:rPr>
        <w:t xml:space="preserve"> I</w:t>
      </w:r>
    </w:p>
    <w:p w14:paraId="53A83BBD" w14:textId="77777777" w:rsidR="00A9617A" w:rsidRDefault="00A9617A">
      <w:r>
        <w:rPr>
          <w:b/>
        </w:rPr>
        <w:t xml:space="preserve">Agency: </w:t>
      </w:r>
      <w:r>
        <w:t>Fairfax County,</w:t>
      </w:r>
      <w:r>
        <w:rPr>
          <w:b/>
        </w:rPr>
        <w:t xml:space="preserve"> </w:t>
      </w:r>
      <w:r>
        <w:t xml:space="preserve">Department of </w:t>
      </w:r>
      <w:r w:rsidR="002D21BF">
        <w:t>Public Works</w:t>
      </w:r>
      <w:r>
        <w:t xml:space="preserve"> and Environmental Services, Urban Forest Management Division</w:t>
      </w:r>
    </w:p>
    <w:p w14:paraId="7808A8FC" w14:textId="6F8054F7" w:rsidR="00A9617A" w:rsidRDefault="002D21BF">
      <w:pPr>
        <w:rPr>
          <w:b/>
        </w:rPr>
      </w:pPr>
      <w:r>
        <w:rPr>
          <w:b/>
        </w:rPr>
        <w:t>Position #</w:t>
      </w:r>
      <w:r w:rsidR="00A9617A">
        <w:rPr>
          <w:b/>
        </w:rPr>
        <w:t xml:space="preserve">: </w:t>
      </w:r>
      <w:r w:rsidR="00E572D6">
        <w:rPr>
          <w:b/>
        </w:rPr>
        <w:t>5</w:t>
      </w:r>
      <w:r w:rsidR="00F35EA2">
        <w:rPr>
          <w:b/>
        </w:rPr>
        <w:t>3</w:t>
      </w:r>
      <w:r w:rsidR="00E572D6">
        <w:rPr>
          <w:b/>
        </w:rPr>
        <w:t>00</w:t>
      </w:r>
      <w:r w:rsidR="00F35EA2">
        <w:rPr>
          <w:b/>
        </w:rPr>
        <w:t>0</w:t>
      </w:r>
      <w:r w:rsidR="00E246B6">
        <w:rPr>
          <w:b/>
        </w:rPr>
        <w:t>892</w:t>
      </w:r>
      <w:bookmarkStart w:id="0" w:name="_GoBack"/>
      <w:bookmarkEnd w:id="0"/>
    </w:p>
    <w:p w14:paraId="7F47B7E4" w14:textId="7AABF867" w:rsidR="002D21BF" w:rsidRDefault="002D21BF">
      <w:r>
        <w:rPr>
          <w:b/>
        </w:rPr>
        <w:t xml:space="preserve">Salary: </w:t>
      </w:r>
      <w:r w:rsidR="00441D0F" w:rsidRPr="006A4EF6">
        <w:t>$</w:t>
      </w:r>
      <w:r w:rsidR="007D5156" w:rsidRPr="006A4EF6">
        <w:t>21.</w:t>
      </w:r>
      <w:r w:rsidR="0067579E">
        <w:t>63</w:t>
      </w:r>
      <w:r w:rsidR="00441D0F" w:rsidRPr="006A4EF6">
        <w:t>-$</w:t>
      </w:r>
      <w:r w:rsidR="000B0F18">
        <w:t>28.</w:t>
      </w:r>
      <w:r w:rsidR="0067579E">
        <w:t>84</w:t>
      </w:r>
      <w:r w:rsidRPr="006A4EF6">
        <w:t>/hour</w:t>
      </w:r>
      <w:r>
        <w:t xml:space="preserve">, </w:t>
      </w:r>
      <w:hyperlink r:id="rId10" w:history="1">
        <w:r w:rsidRPr="009D2C61">
          <w:rPr>
            <w:rStyle w:val="Hyperlink"/>
          </w:rPr>
          <w:t>benefits eligible</w:t>
        </w:r>
      </w:hyperlink>
    </w:p>
    <w:p w14:paraId="7D6698D7" w14:textId="77777777" w:rsidR="002D21BF" w:rsidRPr="002D21BF" w:rsidRDefault="002D21BF">
      <w:r>
        <w:rPr>
          <w:b/>
        </w:rPr>
        <w:t xml:space="preserve">Schedule: </w:t>
      </w:r>
      <w:r>
        <w:t>30 hours per week</w:t>
      </w:r>
    </w:p>
    <w:p w14:paraId="6402696A" w14:textId="77777777" w:rsidR="002D21BF" w:rsidRDefault="00786A6A">
      <w:r>
        <w:t>Under the supervision of the Urban Forester II position with</w:t>
      </w:r>
      <w:r w:rsidR="006E38B9">
        <w:t>in</w:t>
      </w:r>
      <w:r>
        <w:t xml:space="preserve"> the Forest Conservation Branch</w:t>
      </w:r>
      <w:r w:rsidR="006E38B9">
        <w:t xml:space="preserve">, plans and implements basic forest conservation, urban forestry, landscape management and land development practices, procedures and projects. </w:t>
      </w:r>
    </w:p>
    <w:p w14:paraId="4B92E458" w14:textId="77777777" w:rsidR="00034D9B" w:rsidRPr="00034D9B" w:rsidRDefault="00034D9B">
      <w:r w:rsidRPr="00034D9B">
        <w:t>Specific Tasks Include</w:t>
      </w:r>
      <w:r>
        <w:t>:</w:t>
      </w:r>
    </w:p>
    <w:p w14:paraId="5D4EDFD4" w14:textId="77777777" w:rsidR="006E38B9" w:rsidRDefault="006E38B9" w:rsidP="006E38B9">
      <w:pPr>
        <w:pStyle w:val="ListParagraph"/>
        <w:numPr>
          <w:ilvl w:val="0"/>
          <w:numId w:val="1"/>
        </w:numPr>
      </w:pPr>
      <w:r>
        <w:t>Inspects construction sites for compliance with requirements on approved site plans relating to landscap</w:t>
      </w:r>
      <w:r w:rsidR="00E572D6">
        <w:t>e plantings</w:t>
      </w:r>
      <w:r>
        <w:t>, screening, tree preservation and vegetation related to proffers and development conditions;</w:t>
      </w:r>
    </w:p>
    <w:p w14:paraId="35EDBC61" w14:textId="77777777" w:rsidR="006E38B9" w:rsidRDefault="006E38B9" w:rsidP="006E38B9">
      <w:pPr>
        <w:pStyle w:val="ListParagraph"/>
        <w:numPr>
          <w:ilvl w:val="0"/>
          <w:numId w:val="1"/>
        </w:numPr>
      </w:pPr>
      <w:r>
        <w:t>Assists in final bond and escrow release inspections and under direction</w:t>
      </w:r>
      <w:r w:rsidR="007849D2">
        <w:t>,</w:t>
      </w:r>
      <w:r>
        <w:t xml:space="preserve"> prepares needed deficiency lists, correspondence and project documentation;</w:t>
      </w:r>
    </w:p>
    <w:p w14:paraId="7C60B272" w14:textId="77777777" w:rsidR="006E38B9" w:rsidRDefault="006E38B9" w:rsidP="006E38B9">
      <w:pPr>
        <w:pStyle w:val="ListParagraph"/>
        <w:numPr>
          <w:ilvl w:val="0"/>
          <w:numId w:val="1"/>
        </w:numPr>
      </w:pPr>
      <w:r>
        <w:t>Participates</w:t>
      </w:r>
      <w:r w:rsidR="007849D2">
        <w:t xml:space="preserve"> or leads</w:t>
      </w:r>
      <w:r>
        <w:t xml:space="preserve"> on-site conferences and pre</w:t>
      </w:r>
      <w:r w:rsidR="00E572D6">
        <w:t>-</w:t>
      </w:r>
      <w:r>
        <w:t>construction meetings held on construction sites to resolve issues and ensure</w:t>
      </w:r>
      <w:r w:rsidR="007B451E">
        <w:t xml:space="preserve"> contractor compliance wi</w:t>
      </w:r>
      <w:r w:rsidR="00DC567A">
        <w:t>th the County code requirements;</w:t>
      </w:r>
    </w:p>
    <w:p w14:paraId="24AABE1F" w14:textId="77777777" w:rsidR="00E572D6" w:rsidRDefault="00E572D6" w:rsidP="00E572D6">
      <w:pPr>
        <w:pStyle w:val="ListParagraph"/>
        <w:numPr>
          <w:ilvl w:val="0"/>
          <w:numId w:val="1"/>
        </w:numPr>
      </w:pPr>
      <w:r>
        <w:t>Maintains project files, computer records and computer databases.  Documents time spent on various tasks and records pertinent information;</w:t>
      </w:r>
    </w:p>
    <w:p w14:paraId="454C64BB" w14:textId="77777777" w:rsidR="007849D2" w:rsidRDefault="00E572D6" w:rsidP="006E38B9">
      <w:pPr>
        <w:pStyle w:val="ListParagraph"/>
        <w:numPr>
          <w:ilvl w:val="0"/>
          <w:numId w:val="1"/>
        </w:numPr>
      </w:pPr>
      <w:r>
        <w:t>Prepares documentation memo</w:t>
      </w:r>
      <w:r w:rsidR="007849D2">
        <w:t>s after</w:t>
      </w:r>
      <w:r w:rsidR="00457B20">
        <w:t xml:space="preserve"> on-site</w:t>
      </w:r>
      <w:r w:rsidR="007849D2">
        <w:t xml:space="preserve"> conferences and preconstruction meetings;</w:t>
      </w:r>
    </w:p>
    <w:p w14:paraId="1EC13FFD" w14:textId="77777777" w:rsidR="007849D2" w:rsidRDefault="007849D2" w:rsidP="006E38B9">
      <w:pPr>
        <w:pStyle w:val="ListParagraph"/>
        <w:numPr>
          <w:ilvl w:val="0"/>
          <w:numId w:val="1"/>
        </w:numPr>
      </w:pPr>
      <w:r>
        <w:t xml:space="preserve">Acts as </w:t>
      </w:r>
      <w:r w:rsidR="00E572D6">
        <w:t>a</w:t>
      </w:r>
      <w:r>
        <w:t xml:space="preserve"> point of contact for developers, project arborists, landscape contractors;</w:t>
      </w:r>
    </w:p>
    <w:p w14:paraId="76C08F85" w14:textId="77777777" w:rsidR="007B451E" w:rsidRDefault="007B451E" w:rsidP="00E572D6">
      <w:pPr>
        <w:pStyle w:val="ListParagraph"/>
        <w:numPr>
          <w:ilvl w:val="0"/>
          <w:numId w:val="1"/>
        </w:numPr>
      </w:pPr>
      <w:r>
        <w:t xml:space="preserve">Uses GIS databases to </w:t>
      </w:r>
      <w:r w:rsidR="00E572D6">
        <w:t>research and understand development sites;</w:t>
      </w:r>
    </w:p>
    <w:p w14:paraId="544ECD83" w14:textId="77777777" w:rsidR="007B451E" w:rsidRDefault="00E572D6" w:rsidP="006E38B9">
      <w:pPr>
        <w:pStyle w:val="ListParagraph"/>
        <w:numPr>
          <w:ilvl w:val="0"/>
          <w:numId w:val="1"/>
        </w:numPr>
      </w:pPr>
      <w:r>
        <w:t xml:space="preserve">Participates in public outreach, education activities and events </w:t>
      </w:r>
      <w:r w:rsidR="007B451E">
        <w:t>in the preparation and dissemination of educational brochures, leaflets and other media concerning trees, urban forests and related County programs and strategic plans</w:t>
      </w:r>
      <w:r w:rsidR="00DC567A">
        <w:t>;</w:t>
      </w:r>
    </w:p>
    <w:p w14:paraId="6E2EFF84" w14:textId="77777777" w:rsidR="00957F9F" w:rsidRDefault="00957F9F" w:rsidP="006E38B9">
      <w:pPr>
        <w:pStyle w:val="ListParagraph"/>
        <w:numPr>
          <w:ilvl w:val="0"/>
          <w:numId w:val="1"/>
        </w:numPr>
      </w:pPr>
      <w:r>
        <w:t>Answers technical questions from the public, civic and homeowners associations, landscape contractors, landscape architects and designers, civil engineers, private arborists and foresters, other County agencies, the land development community, and the Board of Supervisors o</w:t>
      </w:r>
      <w:r w:rsidR="00DC567A">
        <w:t>n forest conservation practices;</w:t>
      </w:r>
    </w:p>
    <w:p w14:paraId="1C0D5E7F" w14:textId="77777777" w:rsidR="00034D9B" w:rsidRDefault="00034D9B" w:rsidP="006E38B9">
      <w:pPr>
        <w:pStyle w:val="ListParagraph"/>
        <w:numPr>
          <w:ilvl w:val="0"/>
          <w:numId w:val="1"/>
        </w:numPr>
      </w:pPr>
      <w:r>
        <w:t>Assists in the investigation of hazardous tree complaints pursuant to the Health and Safety Menace Code</w:t>
      </w:r>
      <w:r w:rsidR="00DC567A">
        <w:t>;</w:t>
      </w:r>
    </w:p>
    <w:p w14:paraId="47EEE535" w14:textId="77777777" w:rsidR="00E572D6" w:rsidRDefault="00E572D6" w:rsidP="00E572D6">
      <w:pPr>
        <w:pStyle w:val="ListParagraph"/>
        <w:numPr>
          <w:ilvl w:val="0"/>
          <w:numId w:val="1"/>
        </w:numPr>
      </w:pPr>
      <w:r>
        <w:t>Provides support</w:t>
      </w:r>
      <w:r w:rsidR="00022F13">
        <w:t xml:space="preserve"> for</w:t>
      </w:r>
      <w:r>
        <w:t xml:space="preserve"> the Forest Pest Section during peak seasonal monitoring and treatment programs</w:t>
      </w:r>
      <w:r w:rsidR="007F6A3C">
        <w:t xml:space="preserve"> as needed</w:t>
      </w:r>
      <w:r>
        <w:t xml:space="preserve">; </w:t>
      </w:r>
    </w:p>
    <w:p w14:paraId="32DC0F80" w14:textId="77777777" w:rsidR="00034D9B" w:rsidRDefault="00034D9B" w:rsidP="006E38B9">
      <w:pPr>
        <w:pStyle w:val="ListParagraph"/>
        <w:numPr>
          <w:ilvl w:val="0"/>
          <w:numId w:val="1"/>
        </w:numPr>
      </w:pPr>
      <w:r>
        <w:t>Performs other duties as may be assigned to further the goals a</w:t>
      </w:r>
      <w:r w:rsidR="00634474">
        <w:t>nd objectives of the Department.</w:t>
      </w:r>
    </w:p>
    <w:p w14:paraId="3F4B74E5" w14:textId="77777777" w:rsidR="00034D9B" w:rsidRDefault="00034D9B" w:rsidP="00034D9B">
      <w:r w:rsidRPr="00136445">
        <w:rPr>
          <w:b/>
        </w:rPr>
        <w:t>Minimum Qualifications:</w:t>
      </w:r>
      <w:r w:rsidR="00136445">
        <w:rPr>
          <w:b/>
        </w:rPr>
        <w:t xml:space="preserve">  </w:t>
      </w:r>
      <w:r w:rsidR="00DC567A">
        <w:t>Any combination of education</w:t>
      </w:r>
      <w:r w:rsidR="00136445" w:rsidRPr="00136445">
        <w:t xml:space="preserve"> and experience</w:t>
      </w:r>
      <w:r w:rsidR="00136445">
        <w:t xml:space="preserve"> equivalent to gr</w:t>
      </w:r>
      <w:r w:rsidR="00DC567A">
        <w:t>aduation from an accredited two-year college</w:t>
      </w:r>
      <w:r w:rsidR="00136445">
        <w:t xml:space="preserve"> with a degree in urban forestry, horticulture, environmental</w:t>
      </w:r>
      <w:r w:rsidR="00DC567A">
        <w:t xml:space="preserve"> science, landscape design</w:t>
      </w:r>
      <w:r w:rsidR="00136445">
        <w:t>, agriculture or related field.  Must p</w:t>
      </w:r>
      <w:r w:rsidR="00DC567A">
        <w:t>ossess a valid driver’s license;</w:t>
      </w:r>
    </w:p>
    <w:p w14:paraId="4CD05566" w14:textId="77777777" w:rsidR="00136445" w:rsidRDefault="00136445" w:rsidP="00034D9B">
      <w:r>
        <w:rPr>
          <w:b/>
        </w:rPr>
        <w:lastRenderedPageBreak/>
        <w:t xml:space="preserve">Special Requirements: </w:t>
      </w:r>
      <w:r>
        <w:t xml:space="preserve"> The appointee to this position will be required to complete a criminal background check to the satisfaction of the employer.</w:t>
      </w:r>
    </w:p>
    <w:p w14:paraId="6F690C95" w14:textId="77777777" w:rsidR="00136445" w:rsidRDefault="00136445" w:rsidP="00034D9B">
      <w:r w:rsidRPr="00136445">
        <w:rPr>
          <w:b/>
        </w:rPr>
        <w:t>Preferred Qualifications:</w:t>
      </w:r>
      <w:r>
        <w:rPr>
          <w:b/>
        </w:rPr>
        <w:t xml:space="preserve"> </w:t>
      </w:r>
      <w:r w:rsidR="00CD7479">
        <w:rPr>
          <w:b/>
        </w:rPr>
        <w:t xml:space="preserve"> </w:t>
      </w:r>
      <w:r w:rsidR="00CD7479" w:rsidRPr="00CD7479">
        <w:t>Arborist</w:t>
      </w:r>
      <w:r w:rsidR="00CD7479">
        <w:t xml:space="preserve"> certification issued by the Interna</w:t>
      </w:r>
      <w:r w:rsidR="004F7232">
        <w:t>ti</w:t>
      </w:r>
      <w:r w:rsidR="00634474">
        <w:t xml:space="preserve">onal Society of Arboriculture; </w:t>
      </w:r>
      <w:r w:rsidR="004F7232">
        <w:t>a</w:t>
      </w:r>
      <w:r w:rsidR="00DC567A">
        <w:t>ny combination of education and experience e</w:t>
      </w:r>
      <w:r w:rsidR="00C04D21">
        <w:t>quivalent to graduation from an</w:t>
      </w:r>
      <w:r w:rsidR="00DC567A">
        <w:t xml:space="preserve"> accredited four-year college or University with a degree in urban forestry, horticulture, environmental science, landscape architecture, agriculture or related field.</w:t>
      </w:r>
    </w:p>
    <w:p w14:paraId="2C14AADD" w14:textId="77777777" w:rsidR="00CD7479" w:rsidRDefault="00CD7479" w:rsidP="00034D9B">
      <w:r>
        <w:rPr>
          <w:b/>
        </w:rPr>
        <w:t xml:space="preserve">To Apply: </w:t>
      </w:r>
      <w:r>
        <w:t xml:space="preserve">Send a copy of your resume to: </w:t>
      </w:r>
    </w:p>
    <w:p w14:paraId="2FEBA825" w14:textId="77777777" w:rsidR="00DC567A" w:rsidRDefault="00EC1849" w:rsidP="00034D9B">
      <w:hyperlink r:id="rId11" w:history="1">
        <w:r w:rsidR="00DF788A" w:rsidRPr="000B5F9B">
          <w:rPr>
            <w:rStyle w:val="Hyperlink"/>
          </w:rPr>
          <w:t>Tiffany.Thrasher@fairfaxcounty.gov</w:t>
        </w:r>
      </w:hyperlink>
    </w:p>
    <w:p w14:paraId="7E9E4E55" w14:textId="77777777" w:rsidR="00CD7479" w:rsidRPr="00F901DC" w:rsidRDefault="007849D2" w:rsidP="00034D9B">
      <w:r>
        <w:t>Attn: Tiffany Thrasher</w:t>
      </w:r>
    </w:p>
    <w:p w14:paraId="1A300A3E" w14:textId="77777777" w:rsidR="00CD7479" w:rsidRDefault="00CD7479" w:rsidP="00034D9B">
      <w:pPr>
        <w:rPr>
          <w:b/>
        </w:rPr>
      </w:pPr>
      <w:r>
        <w:rPr>
          <w:b/>
        </w:rPr>
        <w:t>Fairfax County is an Equal Opportunity Employer that does not discriminate on the basis of race, color, sex creed, religion, national origin, age, disability, genetic information, veterans’ status or disabled veterans’ status</w:t>
      </w:r>
      <w:r w:rsidR="00F901DC">
        <w:rPr>
          <w:b/>
        </w:rPr>
        <w:t>.</w:t>
      </w:r>
    </w:p>
    <w:p w14:paraId="4005ADA3" w14:textId="33B7BFBA" w:rsidR="00F901DC" w:rsidRDefault="00F901DC" w:rsidP="00034D9B">
      <w:pPr>
        <w:rPr>
          <w:b/>
        </w:rPr>
      </w:pPr>
      <w:r>
        <w:rPr>
          <w:b/>
        </w:rPr>
        <w:t>Closing Date:</w:t>
      </w:r>
      <w:r w:rsidR="00441D0F">
        <w:rPr>
          <w:b/>
        </w:rPr>
        <w:t xml:space="preserve"> </w:t>
      </w:r>
      <w:r w:rsidR="00D865C6">
        <w:rPr>
          <w:b/>
        </w:rPr>
        <w:t>Open until filled</w:t>
      </w:r>
    </w:p>
    <w:p w14:paraId="34E31A23" w14:textId="77777777" w:rsidR="00CD7479" w:rsidRDefault="00CD7479" w:rsidP="00034D9B">
      <w:pPr>
        <w:rPr>
          <w:b/>
        </w:rPr>
      </w:pPr>
    </w:p>
    <w:p w14:paraId="076E74FA" w14:textId="77777777" w:rsidR="00CD7479" w:rsidRPr="00CD7479" w:rsidRDefault="00CD7479" w:rsidP="00034D9B">
      <w:pPr>
        <w:rPr>
          <w:b/>
        </w:rPr>
      </w:pPr>
    </w:p>
    <w:p w14:paraId="338A6081" w14:textId="77777777" w:rsidR="006E38B9" w:rsidRPr="00786A6A" w:rsidRDefault="006E38B9"/>
    <w:p w14:paraId="5EA50BDA" w14:textId="77777777" w:rsidR="00A9617A" w:rsidRDefault="00A9617A"/>
    <w:sectPr w:rsidR="00A9617A" w:rsidSect="00E572D6">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F4082" w14:textId="77777777" w:rsidR="00EC1849" w:rsidRDefault="00EC1849" w:rsidP="008004FB">
      <w:pPr>
        <w:spacing w:after="0" w:line="240" w:lineRule="auto"/>
      </w:pPr>
      <w:r>
        <w:separator/>
      </w:r>
    </w:p>
  </w:endnote>
  <w:endnote w:type="continuationSeparator" w:id="0">
    <w:p w14:paraId="29CCCA6F" w14:textId="77777777" w:rsidR="00EC1849" w:rsidRDefault="00EC1849" w:rsidP="00800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CAAA2" w14:textId="77777777" w:rsidR="00EC1849" w:rsidRDefault="00EC1849" w:rsidP="008004FB">
      <w:pPr>
        <w:spacing w:after="0" w:line="240" w:lineRule="auto"/>
      </w:pPr>
      <w:r>
        <w:separator/>
      </w:r>
    </w:p>
  </w:footnote>
  <w:footnote w:type="continuationSeparator" w:id="0">
    <w:p w14:paraId="7FCBBC93" w14:textId="77777777" w:rsidR="00EC1849" w:rsidRDefault="00EC1849" w:rsidP="008004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64B63"/>
    <w:multiLevelType w:val="hybridMultilevel"/>
    <w:tmpl w:val="AF68C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17A"/>
    <w:rsid w:val="0000419D"/>
    <w:rsid w:val="0000651B"/>
    <w:rsid w:val="00022F13"/>
    <w:rsid w:val="00034D9B"/>
    <w:rsid w:val="000B0F18"/>
    <w:rsid w:val="000E333B"/>
    <w:rsid w:val="00136445"/>
    <w:rsid w:val="001B6C7E"/>
    <w:rsid w:val="002D21BF"/>
    <w:rsid w:val="0033100E"/>
    <w:rsid w:val="00441D0F"/>
    <w:rsid w:val="00457B20"/>
    <w:rsid w:val="004F7232"/>
    <w:rsid w:val="005D5BFC"/>
    <w:rsid w:val="00631A34"/>
    <w:rsid w:val="00634474"/>
    <w:rsid w:val="0067579E"/>
    <w:rsid w:val="006A4EF6"/>
    <w:rsid w:val="006E38B9"/>
    <w:rsid w:val="00784943"/>
    <w:rsid w:val="007849D2"/>
    <w:rsid w:val="00786A6A"/>
    <w:rsid w:val="007B451E"/>
    <w:rsid w:val="007D5156"/>
    <w:rsid w:val="007F6A3C"/>
    <w:rsid w:val="008004FB"/>
    <w:rsid w:val="00957F9F"/>
    <w:rsid w:val="009D2C61"/>
    <w:rsid w:val="00A9617A"/>
    <w:rsid w:val="00C04D21"/>
    <w:rsid w:val="00C66CA3"/>
    <w:rsid w:val="00CD7479"/>
    <w:rsid w:val="00D24500"/>
    <w:rsid w:val="00D36E93"/>
    <w:rsid w:val="00D865C6"/>
    <w:rsid w:val="00DC567A"/>
    <w:rsid w:val="00DF788A"/>
    <w:rsid w:val="00E246B6"/>
    <w:rsid w:val="00E572D6"/>
    <w:rsid w:val="00EC1849"/>
    <w:rsid w:val="00EF0B56"/>
    <w:rsid w:val="00F35EA2"/>
    <w:rsid w:val="00F90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06884"/>
  <w15:docId w15:val="{0826A89B-9668-4401-98AC-952C8F7F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8B9"/>
    <w:pPr>
      <w:ind w:left="720"/>
      <w:contextualSpacing/>
    </w:pPr>
  </w:style>
  <w:style w:type="character" w:styleId="Hyperlink">
    <w:name w:val="Hyperlink"/>
    <w:basedOn w:val="DefaultParagraphFont"/>
    <w:uiPriority w:val="99"/>
    <w:unhideWhenUsed/>
    <w:rsid w:val="00DC567A"/>
    <w:rPr>
      <w:color w:val="0000FF" w:themeColor="hyperlink"/>
      <w:u w:val="single"/>
    </w:rPr>
  </w:style>
  <w:style w:type="paragraph" w:styleId="Header">
    <w:name w:val="header"/>
    <w:basedOn w:val="Normal"/>
    <w:link w:val="HeaderChar"/>
    <w:uiPriority w:val="99"/>
    <w:unhideWhenUsed/>
    <w:rsid w:val="008004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4FB"/>
  </w:style>
  <w:style w:type="paragraph" w:styleId="Footer">
    <w:name w:val="footer"/>
    <w:basedOn w:val="Normal"/>
    <w:link w:val="FooterChar"/>
    <w:uiPriority w:val="99"/>
    <w:unhideWhenUsed/>
    <w:rsid w:val="008004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4FB"/>
  </w:style>
  <w:style w:type="character" w:styleId="Mention">
    <w:name w:val="Mention"/>
    <w:basedOn w:val="DefaultParagraphFont"/>
    <w:uiPriority w:val="99"/>
    <w:semiHidden/>
    <w:unhideWhenUsed/>
    <w:rsid w:val="009D2C6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iffany.Thrasher@fairfaxcounty.gov" TargetMode="External"/><Relationship Id="rId5" Type="http://schemas.openxmlformats.org/officeDocument/2006/relationships/styles" Target="styles.xml"/><Relationship Id="rId10" Type="http://schemas.openxmlformats.org/officeDocument/2006/relationships/hyperlink" Target="https://www.fairfaxcounty.gov/hr/non-merit-fairfax-county-job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375949F96E8C4486B705D9DD6A4C96" ma:contentTypeVersion="11" ma:contentTypeDescription="Create a new document." ma:contentTypeScope="" ma:versionID="50cc63c71d15ec8af1d31c5981a0c721">
  <xsd:schema xmlns:xsd="http://www.w3.org/2001/XMLSchema" xmlns:xs="http://www.w3.org/2001/XMLSchema" xmlns:p="http://schemas.microsoft.com/office/2006/metadata/properties" xmlns:ns3="4afea966-dfe2-4e9e-a81f-236e8afc97c4" xmlns:ns4="79bc7661-2305-4ab2-9d34-80e3733c7668" targetNamespace="http://schemas.microsoft.com/office/2006/metadata/properties" ma:root="true" ma:fieldsID="4705b3c28bdac87c51c31eeb390eccec" ns3:_="" ns4:_="">
    <xsd:import namespace="4afea966-dfe2-4e9e-a81f-236e8afc97c4"/>
    <xsd:import namespace="79bc7661-2305-4ab2-9d34-80e3733c766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ea966-dfe2-4e9e-a81f-236e8afc9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bc7661-2305-4ab2-9d34-80e3733c766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0CA88-1F4A-47B8-BEAC-068E9093BE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5FA715-FEEB-4EA1-A581-50596384E3BF}">
  <ds:schemaRefs>
    <ds:schemaRef ds:uri="http://schemas.microsoft.com/sharepoint/v3/contenttype/forms"/>
  </ds:schemaRefs>
</ds:datastoreItem>
</file>

<file path=customXml/itemProps3.xml><?xml version="1.0" encoding="utf-8"?>
<ds:datastoreItem xmlns:ds="http://schemas.openxmlformats.org/officeDocument/2006/customXml" ds:itemID="{A2740641-B189-48F1-B405-57A71106F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ea966-dfe2-4e9e-a81f-236e8afc97c4"/>
    <ds:schemaRef ds:uri="79bc7661-2305-4ab2-9d34-80e3733c7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Fairfax County</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Herwig, Craig S</dc:creator>
  <cp:lastModifiedBy>Drunasky, Nicholas J</cp:lastModifiedBy>
  <cp:revision>5</cp:revision>
  <cp:lastPrinted>2019-02-12T12:46:00Z</cp:lastPrinted>
  <dcterms:created xsi:type="dcterms:W3CDTF">2020-02-05T14:37:00Z</dcterms:created>
  <dcterms:modified xsi:type="dcterms:W3CDTF">2020-02-12T17:14:00Z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0x010100A1375949F96E8C4486B705D9DD6A4C96</vt:lpwstr>
  </property>
</Properties>
</file>